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9E5B5" w14:textId="77777777" w:rsidR="00B33822" w:rsidRPr="004D5E82" w:rsidRDefault="00B33822" w:rsidP="006A534D">
      <w:pPr>
        <w:rPr>
          <w:b/>
          <w:lang w:val="sr-Cyrl-RS"/>
        </w:rPr>
      </w:pPr>
    </w:p>
    <w:p w14:paraId="1E5E487E" w14:textId="77777777" w:rsidR="0022028A" w:rsidRDefault="00777949" w:rsidP="00A36059">
      <w:pPr>
        <w:jc w:val="center"/>
        <w:rPr>
          <w:lang w:val="sr-Cyrl-CS"/>
        </w:rPr>
      </w:pPr>
      <w:r>
        <w:rPr>
          <w:noProof/>
        </w:rPr>
        <w:drawing>
          <wp:inline distT="0" distB="0" distL="0" distR="0" wp14:anchorId="780B6ED0" wp14:editId="69A7225D">
            <wp:extent cx="6305550" cy="1724025"/>
            <wp:effectExtent l="19050" t="0" r="0" b="0"/>
            <wp:docPr id="1" name="Picture 1" descr="01 1_1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1_1  CIRILICA"/>
                    <pic:cNvPicPr>
                      <a:picLocks noChangeAspect="1" noChangeArrowheads="1"/>
                    </pic:cNvPicPr>
                  </pic:nvPicPr>
                  <pic:blipFill>
                    <a:blip r:embed="rId8"/>
                    <a:srcRect/>
                    <a:stretch>
                      <a:fillRect/>
                    </a:stretch>
                  </pic:blipFill>
                  <pic:spPr bwMode="auto">
                    <a:xfrm>
                      <a:off x="0" y="0"/>
                      <a:ext cx="6305550" cy="1724025"/>
                    </a:xfrm>
                    <a:prstGeom prst="rect">
                      <a:avLst/>
                    </a:prstGeom>
                    <a:noFill/>
                    <a:ln w="9525">
                      <a:noFill/>
                      <a:miter lim="800000"/>
                      <a:headEnd/>
                      <a:tailEnd/>
                    </a:ln>
                  </pic:spPr>
                </pic:pic>
              </a:graphicData>
            </a:graphic>
          </wp:inline>
        </w:drawing>
      </w:r>
    </w:p>
    <w:p w14:paraId="220FC771" w14:textId="77777777" w:rsidR="00F727E6" w:rsidRDefault="00F727E6" w:rsidP="00F727E6">
      <w:pPr>
        <w:rPr>
          <w:lang w:val="sr-Cyrl-CS"/>
        </w:rPr>
      </w:pPr>
    </w:p>
    <w:p w14:paraId="52630055" w14:textId="77777777" w:rsidR="00DE3CB3" w:rsidRDefault="00DE3CB3" w:rsidP="00F727E6">
      <w:pPr>
        <w:rPr>
          <w:lang w:val="sr-Cyrl-CS"/>
        </w:rPr>
      </w:pPr>
    </w:p>
    <w:p w14:paraId="3B10A541" w14:textId="77777777" w:rsidR="00DE3CB3" w:rsidRDefault="00DE3CB3" w:rsidP="00F727E6">
      <w:pPr>
        <w:rPr>
          <w:lang w:val="sr-Cyrl-CS"/>
        </w:rPr>
      </w:pPr>
    </w:p>
    <w:p w14:paraId="08A0896E" w14:textId="77777777" w:rsidR="00DE3CB3" w:rsidRDefault="00DE3CB3" w:rsidP="00F727E6">
      <w:pPr>
        <w:rPr>
          <w:lang w:val="sr-Cyrl-CS"/>
        </w:rPr>
      </w:pPr>
    </w:p>
    <w:p w14:paraId="11C4FA22" w14:textId="77777777" w:rsidR="00DE3CB3" w:rsidRDefault="00DE3CB3" w:rsidP="00F727E6">
      <w:pPr>
        <w:rPr>
          <w:lang w:val="sr-Cyrl-CS"/>
        </w:rPr>
      </w:pPr>
    </w:p>
    <w:p w14:paraId="4CBCB488" w14:textId="77777777" w:rsidR="00DE3CB3" w:rsidRDefault="00DE3CB3" w:rsidP="00F727E6">
      <w:pPr>
        <w:rPr>
          <w:lang w:val="sr-Cyrl-CS"/>
        </w:rPr>
      </w:pPr>
    </w:p>
    <w:p w14:paraId="7E669880" w14:textId="77777777" w:rsidR="00DE3CB3" w:rsidRDefault="00DE3CB3" w:rsidP="00F727E6">
      <w:pPr>
        <w:rPr>
          <w:lang w:val="sr-Cyrl-CS"/>
        </w:rPr>
      </w:pPr>
    </w:p>
    <w:p w14:paraId="40F55133" w14:textId="77777777" w:rsidR="00DE3CB3" w:rsidRDefault="00DE3CB3" w:rsidP="00F727E6">
      <w:pPr>
        <w:rPr>
          <w:lang w:val="sr-Cyrl-CS"/>
        </w:rPr>
      </w:pPr>
    </w:p>
    <w:p w14:paraId="1E38DE2E" w14:textId="77777777" w:rsidR="00DE3CB3" w:rsidRDefault="00DE3CB3" w:rsidP="00F727E6">
      <w:pPr>
        <w:rPr>
          <w:lang w:val="sr-Cyrl-CS"/>
        </w:rPr>
      </w:pPr>
    </w:p>
    <w:p w14:paraId="06B05D96" w14:textId="77777777" w:rsidR="00DE3CB3" w:rsidRDefault="00DE3CB3" w:rsidP="00F727E6">
      <w:pPr>
        <w:rPr>
          <w:lang w:val="sr-Cyrl-CS"/>
        </w:rPr>
      </w:pPr>
    </w:p>
    <w:p w14:paraId="3702F2EC" w14:textId="77777777" w:rsidR="00F727E6" w:rsidRDefault="00316061" w:rsidP="00316061">
      <w:pPr>
        <w:tabs>
          <w:tab w:val="left" w:pos="7125"/>
        </w:tabs>
        <w:rPr>
          <w:lang w:val="sr-Cyrl-CS"/>
        </w:rPr>
      </w:pPr>
      <w:r>
        <w:rPr>
          <w:lang w:val="sr-Cyrl-CS"/>
        </w:rPr>
        <w:tab/>
      </w:r>
    </w:p>
    <w:p w14:paraId="22D8391C" w14:textId="77777777" w:rsidR="0000487F" w:rsidRDefault="0000487F" w:rsidP="00316061">
      <w:pPr>
        <w:tabs>
          <w:tab w:val="left" w:pos="7125"/>
        </w:tabs>
        <w:rPr>
          <w:lang w:val="sr-Cyrl-CS"/>
        </w:rPr>
      </w:pPr>
    </w:p>
    <w:p w14:paraId="072E20C1" w14:textId="77777777" w:rsidR="00316061" w:rsidRDefault="00A91C49" w:rsidP="00A91C49">
      <w:pPr>
        <w:tabs>
          <w:tab w:val="left" w:pos="6720"/>
        </w:tabs>
        <w:rPr>
          <w:lang w:val="sr-Cyrl-CS"/>
        </w:rPr>
      </w:pPr>
      <w:r>
        <w:rPr>
          <w:lang w:val="sr-Cyrl-CS"/>
        </w:rPr>
        <w:tab/>
      </w:r>
    </w:p>
    <w:p w14:paraId="7C6C21E5" w14:textId="77777777" w:rsidR="006A040C" w:rsidRDefault="00DE3CB3" w:rsidP="002A28A7">
      <w:pPr>
        <w:tabs>
          <w:tab w:val="left" w:pos="5970"/>
        </w:tabs>
        <w:jc w:val="center"/>
        <w:rPr>
          <w:b/>
          <w:u w:val="single"/>
          <w:lang w:val="ru-RU"/>
        </w:rPr>
      </w:pPr>
      <w:r>
        <w:rPr>
          <w:b/>
          <w:bCs/>
          <w:lang w:val="sr-Cyrl-BA"/>
        </w:rPr>
        <w:t xml:space="preserve">ИЗВЈЕШТАЈ </w:t>
      </w:r>
    </w:p>
    <w:p w14:paraId="0FAB3780" w14:textId="72608E89" w:rsidR="00DE3CB3" w:rsidRDefault="00DE3CB3" w:rsidP="00DE3CB3">
      <w:pPr>
        <w:jc w:val="center"/>
        <w:rPr>
          <w:b/>
          <w:bCs/>
          <w:lang w:val="sr-Cyrl-CS"/>
        </w:rPr>
      </w:pPr>
      <w:r>
        <w:rPr>
          <w:b/>
          <w:bCs/>
          <w:lang w:val="sr-Cyrl-BA"/>
        </w:rPr>
        <w:t>О</w:t>
      </w:r>
      <w:r w:rsidR="00280775">
        <w:rPr>
          <w:b/>
          <w:bCs/>
          <w:lang w:val="sr-Cyrl-BA"/>
        </w:rPr>
        <w:t xml:space="preserve"> ОРГАНИЗАЦИЈИ И</w:t>
      </w:r>
      <w:r>
        <w:rPr>
          <w:b/>
          <w:bCs/>
          <w:lang w:val="sr-Cyrl-BA"/>
        </w:rPr>
        <w:t xml:space="preserve"> </w:t>
      </w:r>
      <w:r>
        <w:rPr>
          <w:b/>
          <w:bCs/>
          <w:lang w:val="sr-Cyrl-CS"/>
        </w:rPr>
        <w:t xml:space="preserve">ОДРЖАВАЊУ ЈАВНЕ РАСПРАВЕ </w:t>
      </w:r>
    </w:p>
    <w:p w14:paraId="7030493D" w14:textId="444D6AF7" w:rsidR="00DE3CB3" w:rsidRPr="00DD22F9" w:rsidRDefault="00DE3CB3" w:rsidP="00DE3CB3">
      <w:pPr>
        <w:jc w:val="center"/>
        <w:rPr>
          <w:b/>
          <w:bCs/>
          <w:lang w:val="sr-Cyrl-CS"/>
        </w:rPr>
      </w:pPr>
      <w:r>
        <w:rPr>
          <w:b/>
          <w:bCs/>
          <w:lang w:val="sr-Cyrl-CS"/>
        </w:rPr>
        <w:t xml:space="preserve">О  НАЦРТУ БУЏЕТА </w:t>
      </w:r>
      <w:r w:rsidR="00081C8F">
        <w:rPr>
          <w:b/>
          <w:bCs/>
          <w:lang w:val="sr-Cyrl-CS"/>
        </w:rPr>
        <w:t>ОПШТИНЕ ПРЊАВОР ЗА 202</w:t>
      </w:r>
      <w:r w:rsidR="00540C0E">
        <w:rPr>
          <w:b/>
          <w:bCs/>
          <w:lang w:val="sr-Latn-RS"/>
        </w:rPr>
        <w:t>3</w:t>
      </w:r>
      <w:r>
        <w:rPr>
          <w:b/>
          <w:bCs/>
          <w:lang w:val="sr-Cyrl-CS"/>
        </w:rPr>
        <w:t>. ГОДИНУ</w:t>
      </w:r>
    </w:p>
    <w:p w14:paraId="07769BA8" w14:textId="77777777" w:rsidR="00DE3CB3" w:rsidRPr="00AD1E32" w:rsidRDefault="00DE3CB3" w:rsidP="00DE3CB3">
      <w:pPr>
        <w:jc w:val="center"/>
        <w:rPr>
          <w:lang w:val="ru-RU"/>
        </w:rPr>
      </w:pPr>
    </w:p>
    <w:p w14:paraId="6C3E1E1F" w14:textId="77777777" w:rsidR="00DE3CB3" w:rsidRPr="00AD1E32" w:rsidRDefault="00DE3CB3" w:rsidP="00DE3CB3">
      <w:pPr>
        <w:jc w:val="center"/>
        <w:rPr>
          <w:lang w:val="ru-RU"/>
        </w:rPr>
      </w:pPr>
    </w:p>
    <w:p w14:paraId="26167DE7" w14:textId="77777777" w:rsidR="00DE3CB3" w:rsidRPr="00AD1E32" w:rsidRDefault="00DE3CB3" w:rsidP="00DE3CB3">
      <w:pPr>
        <w:jc w:val="center"/>
        <w:rPr>
          <w:lang w:val="ru-RU"/>
        </w:rPr>
      </w:pPr>
    </w:p>
    <w:p w14:paraId="47E8DD76" w14:textId="77777777" w:rsidR="00DE3CB3" w:rsidRPr="00AD1E32" w:rsidRDefault="00DE3CB3" w:rsidP="00DE3CB3">
      <w:pPr>
        <w:jc w:val="center"/>
        <w:rPr>
          <w:lang w:val="ru-RU"/>
        </w:rPr>
      </w:pPr>
    </w:p>
    <w:p w14:paraId="4B84C9D7" w14:textId="77777777" w:rsidR="00DE3CB3" w:rsidRDefault="00DE3CB3" w:rsidP="00DE3CB3">
      <w:pPr>
        <w:rPr>
          <w:lang w:val="ru-RU"/>
        </w:rPr>
      </w:pPr>
    </w:p>
    <w:p w14:paraId="40400C01" w14:textId="77777777" w:rsidR="00DE3CB3" w:rsidRDefault="00DE3CB3" w:rsidP="00DE3CB3">
      <w:pPr>
        <w:rPr>
          <w:lang w:val="sr-Latn-BA"/>
        </w:rPr>
      </w:pPr>
    </w:p>
    <w:p w14:paraId="74196677" w14:textId="77777777" w:rsidR="003E3ED9" w:rsidRPr="003E3ED9" w:rsidRDefault="003E3ED9" w:rsidP="00DE3CB3">
      <w:pPr>
        <w:rPr>
          <w:lang w:val="sr-Latn-BA"/>
        </w:rPr>
      </w:pPr>
    </w:p>
    <w:p w14:paraId="0D7CD6D9" w14:textId="77777777" w:rsidR="00DE3CB3" w:rsidRDefault="00DE3CB3" w:rsidP="00DE3CB3">
      <w:pPr>
        <w:rPr>
          <w:lang w:val="ru-RU"/>
        </w:rPr>
      </w:pPr>
    </w:p>
    <w:p w14:paraId="7C39A942" w14:textId="77777777" w:rsidR="0000487F" w:rsidRDefault="0000487F" w:rsidP="00DE3CB3">
      <w:pPr>
        <w:rPr>
          <w:lang w:val="ru-RU"/>
        </w:rPr>
      </w:pPr>
    </w:p>
    <w:p w14:paraId="094B00CD" w14:textId="77777777" w:rsidR="00DE3CB3" w:rsidRDefault="00DE3CB3" w:rsidP="00DE3CB3">
      <w:pPr>
        <w:tabs>
          <w:tab w:val="left" w:pos="2235"/>
        </w:tabs>
        <w:rPr>
          <w:lang w:val="ru-RU"/>
        </w:rPr>
      </w:pPr>
      <w:r>
        <w:rPr>
          <w:lang w:val="ru-RU"/>
        </w:rPr>
        <w:tab/>
        <w:t>ПРЕДЛАГАЧ: Начелник општине</w:t>
      </w:r>
    </w:p>
    <w:p w14:paraId="17FB2C99" w14:textId="2D4548FE" w:rsidR="00DE3CB3" w:rsidRDefault="00DE3CB3" w:rsidP="00350D0E">
      <w:pPr>
        <w:tabs>
          <w:tab w:val="left" w:pos="2235"/>
        </w:tabs>
        <w:rPr>
          <w:lang w:val="ru-RU"/>
        </w:rPr>
      </w:pPr>
      <w:r>
        <w:rPr>
          <w:lang w:val="ru-RU"/>
        </w:rPr>
        <w:t xml:space="preserve">                                     ОБРАЂИВАЧ: </w:t>
      </w:r>
      <w:r w:rsidR="00350D0E">
        <w:rPr>
          <w:lang w:val="ru-RU"/>
        </w:rPr>
        <w:t>Одјељење за финансије</w:t>
      </w:r>
      <w:r>
        <w:rPr>
          <w:lang w:val="ru-RU"/>
        </w:rPr>
        <w:t xml:space="preserve"> </w:t>
      </w:r>
    </w:p>
    <w:p w14:paraId="19EA9F88" w14:textId="77777777" w:rsidR="00DE3CB3" w:rsidRPr="00AD1E32" w:rsidRDefault="00DE3CB3" w:rsidP="00DE3CB3">
      <w:pPr>
        <w:rPr>
          <w:lang w:val="ru-RU"/>
        </w:rPr>
      </w:pPr>
    </w:p>
    <w:p w14:paraId="58F6F5DA" w14:textId="77777777" w:rsidR="00DE3CB3" w:rsidRDefault="00DE3CB3" w:rsidP="00DE3CB3">
      <w:pPr>
        <w:tabs>
          <w:tab w:val="left" w:pos="5970"/>
        </w:tabs>
        <w:rPr>
          <w:lang w:val="ru-RU"/>
        </w:rPr>
      </w:pPr>
    </w:p>
    <w:p w14:paraId="1542970C" w14:textId="77777777" w:rsidR="00DE3CB3" w:rsidRDefault="00DE3CB3" w:rsidP="00DE3CB3">
      <w:pPr>
        <w:tabs>
          <w:tab w:val="left" w:pos="5970"/>
        </w:tabs>
        <w:rPr>
          <w:lang w:val="ru-RU"/>
        </w:rPr>
      </w:pPr>
    </w:p>
    <w:p w14:paraId="36A95B96" w14:textId="77777777" w:rsidR="00DE3CB3" w:rsidRDefault="00DE3CB3" w:rsidP="00DE3CB3">
      <w:pPr>
        <w:tabs>
          <w:tab w:val="left" w:pos="5970"/>
        </w:tabs>
        <w:rPr>
          <w:lang w:val="ru-RU"/>
        </w:rPr>
      </w:pPr>
    </w:p>
    <w:p w14:paraId="1A2B5420" w14:textId="77777777" w:rsidR="00DE3CB3" w:rsidRPr="00AD1E32" w:rsidRDefault="00DE3CB3" w:rsidP="00DE3CB3">
      <w:pPr>
        <w:tabs>
          <w:tab w:val="left" w:pos="5970"/>
        </w:tabs>
        <w:rPr>
          <w:lang w:val="ru-RU"/>
        </w:rPr>
      </w:pPr>
    </w:p>
    <w:p w14:paraId="0B46FFCF" w14:textId="77777777" w:rsidR="00DE3CB3" w:rsidRPr="00AD1E32" w:rsidRDefault="00DE3CB3" w:rsidP="00DE3CB3">
      <w:pPr>
        <w:tabs>
          <w:tab w:val="left" w:pos="5970"/>
        </w:tabs>
        <w:rPr>
          <w:lang w:val="ru-RU"/>
        </w:rPr>
      </w:pPr>
    </w:p>
    <w:p w14:paraId="3DD053CF" w14:textId="77777777" w:rsidR="00DE3CB3" w:rsidRPr="00AD1E32" w:rsidRDefault="00DE3CB3" w:rsidP="00DE3CB3">
      <w:pPr>
        <w:tabs>
          <w:tab w:val="left" w:pos="5970"/>
        </w:tabs>
        <w:rPr>
          <w:lang w:val="ru-RU"/>
        </w:rPr>
      </w:pPr>
    </w:p>
    <w:p w14:paraId="7C2BFB18" w14:textId="77777777" w:rsidR="00DE3CB3" w:rsidRPr="00AD1E32" w:rsidRDefault="00DE3CB3" w:rsidP="00DE3CB3">
      <w:pPr>
        <w:tabs>
          <w:tab w:val="left" w:pos="5970"/>
        </w:tabs>
        <w:rPr>
          <w:lang w:val="ru-RU"/>
        </w:rPr>
      </w:pPr>
    </w:p>
    <w:p w14:paraId="3E4CD230" w14:textId="77777777" w:rsidR="00DE3CB3" w:rsidRPr="00AD1E32" w:rsidRDefault="00DE3CB3" w:rsidP="00DE3CB3">
      <w:pPr>
        <w:tabs>
          <w:tab w:val="left" w:pos="5970"/>
        </w:tabs>
        <w:rPr>
          <w:lang w:val="ru-RU"/>
        </w:rPr>
      </w:pPr>
    </w:p>
    <w:p w14:paraId="242848B1" w14:textId="77777777" w:rsidR="00DE3CB3" w:rsidRPr="00AD1E32" w:rsidRDefault="00DE3CB3" w:rsidP="00DE3CB3">
      <w:pPr>
        <w:tabs>
          <w:tab w:val="left" w:pos="5970"/>
        </w:tabs>
        <w:rPr>
          <w:lang w:val="ru-RU"/>
        </w:rPr>
      </w:pPr>
    </w:p>
    <w:p w14:paraId="38796C31" w14:textId="77777777" w:rsidR="00DE3CB3" w:rsidRDefault="00DE3CB3" w:rsidP="00DE3CB3">
      <w:pPr>
        <w:tabs>
          <w:tab w:val="left" w:pos="5970"/>
        </w:tabs>
        <w:rPr>
          <w:lang w:val="ru-RU"/>
        </w:rPr>
      </w:pPr>
    </w:p>
    <w:p w14:paraId="5C13BCAA" w14:textId="77777777" w:rsidR="0000487F" w:rsidRPr="00AD1E32" w:rsidRDefault="0000487F" w:rsidP="00DE3CB3">
      <w:pPr>
        <w:tabs>
          <w:tab w:val="left" w:pos="5970"/>
        </w:tabs>
        <w:rPr>
          <w:lang w:val="ru-RU"/>
        </w:rPr>
      </w:pPr>
    </w:p>
    <w:p w14:paraId="0106BBED" w14:textId="787765BC" w:rsidR="00DE3CB3" w:rsidRPr="00990936" w:rsidRDefault="00DE3CB3" w:rsidP="0000487F">
      <w:pPr>
        <w:tabs>
          <w:tab w:val="left" w:pos="5970"/>
        </w:tabs>
        <w:jc w:val="center"/>
        <w:rPr>
          <w:lang w:val="sr-Cyrl-CS"/>
        </w:rPr>
      </w:pPr>
      <w:r>
        <w:rPr>
          <w:lang w:val="ru-RU"/>
        </w:rPr>
        <w:t xml:space="preserve">Прњавор, </w:t>
      </w:r>
      <w:r w:rsidR="00745AD9">
        <w:rPr>
          <w:lang w:val="sr-Cyrl-RS"/>
        </w:rPr>
        <w:t>новембар</w:t>
      </w:r>
      <w:r>
        <w:rPr>
          <w:lang w:val="sr-Cyrl-BA"/>
        </w:rPr>
        <w:t xml:space="preserve"> </w:t>
      </w:r>
      <w:r w:rsidR="00081C8F">
        <w:rPr>
          <w:lang w:val="ru-RU"/>
        </w:rPr>
        <w:t>20</w:t>
      </w:r>
      <w:r w:rsidR="00F015A5">
        <w:rPr>
          <w:lang w:val="ru-RU"/>
        </w:rPr>
        <w:t>2</w:t>
      </w:r>
      <w:r w:rsidR="00350D0E">
        <w:rPr>
          <w:lang w:val="ru-RU"/>
        </w:rPr>
        <w:t>2</w:t>
      </w:r>
      <w:r w:rsidRPr="00AD1E32">
        <w:rPr>
          <w:lang w:val="ru-RU"/>
        </w:rPr>
        <w:t>. године</w:t>
      </w:r>
    </w:p>
    <w:p w14:paraId="23A41FF5" w14:textId="08A4A22A" w:rsidR="00DE3CB3" w:rsidRPr="002A28A7" w:rsidRDefault="00C7250C" w:rsidP="002A28A7">
      <w:pPr>
        <w:tabs>
          <w:tab w:val="left" w:pos="5970"/>
        </w:tabs>
        <w:jc w:val="center"/>
        <w:rPr>
          <w:b/>
          <w:u w:val="single"/>
          <w:lang w:val="ru-RU"/>
        </w:rPr>
      </w:pPr>
      <w:r w:rsidRPr="002A28A7">
        <w:rPr>
          <w:b/>
          <w:u w:val="single"/>
          <w:lang w:val="ru-RU"/>
        </w:rPr>
        <w:lastRenderedPageBreak/>
        <w:t>Хронологија рада</w:t>
      </w:r>
    </w:p>
    <w:p w14:paraId="6A6AB545" w14:textId="77777777" w:rsidR="001A3DF2" w:rsidRPr="00AD1E32" w:rsidRDefault="001A3DF2" w:rsidP="00DE3CB3">
      <w:pPr>
        <w:tabs>
          <w:tab w:val="left" w:pos="5970"/>
        </w:tabs>
        <w:jc w:val="center"/>
        <w:rPr>
          <w:b/>
          <w:bCs/>
          <w:u w:val="single"/>
          <w:lang w:val="ru-RU"/>
        </w:rPr>
      </w:pPr>
    </w:p>
    <w:p w14:paraId="1AB90BE8" w14:textId="77777777" w:rsidR="00DE3CB3" w:rsidRPr="00AD1E32" w:rsidRDefault="00DE3CB3" w:rsidP="00DE3CB3">
      <w:pPr>
        <w:tabs>
          <w:tab w:val="left" w:pos="5970"/>
        </w:tabs>
        <w:jc w:val="center"/>
        <w:rPr>
          <w:lang w:val="ru-RU"/>
        </w:rPr>
      </w:pPr>
    </w:p>
    <w:p w14:paraId="480A9614" w14:textId="2A3CE669" w:rsidR="00DE3CB3" w:rsidRPr="00AD1E32" w:rsidRDefault="003E3ED9" w:rsidP="00DE3CB3">
      <w:pPr>
        <w:tabs>
          <w:tab w:val="left" w:pos="5970"/>
        </w:tabs>
        <w:jc w:val="both"/>
        <w:rPr>
          <w:lang w:val="ru-RU"/>
        </w:rPr>
      </w:pPr>
      <w:r>
        <w:rPr>
          <w:lang w:val="sr-Latn-BA"/>
        </w:rPr>
        <w:t xml:space="preserve">              </w:t>
      </w:r>
      <w:r w:rsidR="006A040C">
        <w:rPr>
          <w:lang w:val="sr-Cyrl-BA"/>
        </w:rPr>
        <w:t xml:space="preserve">   </w:t>
      </w:r>
      <w:r w:rsidR="00DE3CB3">
        <w:rPr>
          <w:lang w:val="ru-RU"/>
        </w:rPr>
        <w:t xml:space="preserve">У складу са </w:t>
      </w:r>
      <w:r w:rsidR="00377CD1">
        <w:rPr>
          <w:lang w:val="ru-RU"/>
        </w:rPr>
        <w:t>з</w:t>
      </w:r>
      <w:r w:rsidR="00DE3CB3">
        <w:rPr>
          <w:lang w:val="ru-RU"/>
        </w:rPr>
        <w:t xml:space="preserve">акључком </w:t>
      </w:r>
      <w:r w:rsidR="00DE3CB3" w:rsidRPr="004B3DE7">
        <w:rPr>
          <w:lang w:val="ru-RU"/>
        </w:rPr>
        <w:t xml:space="preserve">Скупштине општине Прњавор </w:t>
      </w:r>
      <w:r w:rsidR="002A28A7" w:rsidRPr="004B3DE7">
        <w:rPr>
          <w:lang w:val="ru-RU"/>
        </w:rPr>
        <w:t xml:space="preserve">број: </w:t>
      </w:r>
      <w:r w:rsidR="00081C8F" w:rsidRPr="004B3DE7">
        <w:rPr>
          <w:lang w:val="sr-Latn-BA"/>
        </w:rPr>
        <w:t>01-022-</w:t>
      </w:r>
      <w:r w:rsidR="0052328A" w:rsidRPr="004B3DE7">
        <w:rPr>
          <w:lang w:val="sr-Latn-BA"/>
        </w:rPr>
        <w:t>190</w:t>
      </w:r>
      <w:r w:rsidR="00081C8F" w:rsidRPr="004B3DE7">
        <w:rPr>
          <w:lang w:val="sr-Latn-BA"/>
        </w:rPr>
        <w:t>/</w:t>
      </w:r>
      <w:r w:rsidR="0052328A" w:rsidRPr="004B3DE7">
        <w:rPr>
          <w:lang w:val="sr-Latn-BA"/>
        </w:rPr>
        <w:t>22</w:t>
      </w:r>
      <w:r w:rsidR="00377CD1" w:rsidRPr="004B3DE7">
        <w:rPr>
          <w:lang w:val="ru-RU"/>
        </w:rPr>
        <w:t xml:space="preserve"> од </w:t>
      </w:r>
      <w:r w:rsidR="0052328A" w:rsidRPr="004B3DE7">
        <w:rPr>
          <w:lang w:val="sr-Latn-RS"/>
        </w:rPr>
        <w:t>15</w:t>
      </w:r>
      <w:r w:rsidR="00C30303" w:rsidRPr="004B3DE7">
        <w:rPr>
          <w:lang w:val="sr-Latn-RS"/>
        </w:rPr>
        <w:t>.1</w:t>
      </w:r>
      <w:r w:rsidR="0052328A" w:rsidRPr="004B3DE7">
        <w:rPr>
          <w:lang w:val="sr-Latn-RS"/>
        </w:rPr>
        <w:t>1</w:t>
      </w:r>
      <w:r w:rsidR="00377CD1" w:rsidRPr="004B3DE7">
        <w:rPr>
          <w:lang w:val="ru-RU"/>
        </w:rPr>
        <w:t>.20</w:t>
      </w:r>
      <w:r w:rsidR="00377CD1" w:rsidRPr="004B3DE7">
        <w:rPr>
          <w:lang w:val="sr-Latn-RS"/>
        </w:rPr>
        <w:t>2</w:t>
      </w:r>
      <w:r w:rsidR="0052328A" w:rsidRPr="004B3DE7">
        <w:rPr>
          <w:lang w:val="sr-Latn-RS"/>
        </w:rPr>
        <w:t>2</w:t>
      </w:r>
      <w:r w:rsidR="00377CD1" w:rsidRPr="004B3DE7">
        <w:rPr>
          <w:lang w:val="ru-RU"/>
        </w:rPr>
        <w:t>. године,</w:t>
      </w:r>
      <w:r w:rsidR="00DE3CB3">
        <w:rPr>
          <w:lang w:val="ru-RU"/>
        </w:rPr>
        <w:t xml:space="preserve"> </w:t>
      </w:r>
      <w:r w:rsidR="00377CD1">
        <w:rPr>
          <w:lang w:val="ru-RU"/>
        </w:rPr>
        <w:t>н</w:t>
      </w:r>
      <w:r w:rsidR="00DE3CB3" w:rsidRPr="00AD1E32">
        <w:rPr>
          <w:lang w:val="ru-RU"/>
        </w:rPr>
        <w:t>аче</w:t>
      </w:r>
      <w:r w:rsidR="00DE3CB3">
        <w:rPr>
          <w:lang w:val="ru-RU"/>
        </w:rPr>
        <w:t>лник општине Прњавор упутио је</w:t>
      </w:r>
      <w:r w:rsidR="00DE3CB3" w:rsidRPr="00AD1E32">
        <w:rPr>
          <w:lang w:val="ru-RU"/>
        </w:rPr>
        <w:t xml:space="preserve"> </w:t>
      </w:r>
      <w:r w:rsidR="00DE3CB3">
        <w:rPr>
          <w:lang w:val="ru-RU"/>
        </w:rPr>
        <w:t xml:space="preserve">у </w:t>
      </w:r>
      <w:r w:rsidR="00DE3CB3" w:rsidRPr="00AD1E32">
        <w:rPr>
          <w:lang w:val="ru-RU"/>
        </w:rPr>
        <w:t>јавну расправу</w:t>
      </w:r>
      <w:r w:rsidR="00DE3CB3">
        <w:rPr>
          <w:lang w:val="ru-RU"/>
        </w:rPr>
        <w:t xml:space="preserve"> </w:t>
      </w:r>
      <w:r w:rsidR="00377CD1">
        <w:rPr>
          <w:lang w:val="ru-RU"/>
        </w:rPr>
        <w:t xml:space="preserve">документ </w:t>
      </w:r>
      <w:r w:rsidR="00DE3CB3" w:rsidRPr="00377CD1">
        <w:rPr>
          <w:i/>
          <w:lang w:val="ru-RU"/>
        </w:rPr>
        <w:t>Нацрт буџета општине</w:t>
      </w:r>
      <w:r w:rsidR="00081C8F" w:rsidRPr="00377CD1">
        <w:rPr>
          <w:i/>
          <w:lang w:val="ru-RU"/>
        </w:rPr>
        <w:t xml:space="preserve"> Прњавор за 202</w:t>
      </w:r>
      <w:r w:rsidR="00540C0E">
        <w:rPr>
          <w:i/>
          <w:lang w:val="sr-Cyrl-RS"/>
        </w:rPr>
        <w:t>3</w:t>
      </w:r>
      <w:r w:rsidR="00DE3CB3" w:rsidRPr="00377CD1">
        <w:rPr>
          <w:i/>
          <w:lang w:val="ru-RU"/>
        </w:rPr>
        <w:t>. годину</w:t>
      </w:r>
      <w:r w:rsidR="00DE3CB3" w:rsidRPr="00AD1E32">
        <w:rPr>
          <w:lang w:val="ru-RU"/>
        </w:rPr>
        <w:t>.</w:t>
      </w:r>
      <w:r w:rsidR="00DE3CB3">
        <w:rPr>
          <w:lang w:val="ru-RU"/>
        </w:rPr>
        <w:t xml:space="preserve"> </w:t>
      </w:r>
      <w:r w:rsidR="00081C8F">
        <w:rPr>
          <w:lang w:val="sr-Cyrl-CS"/>
        </w:rPr>
        <w:t xml:space="preserve">Јавним позивом </w:t>
      </w:r>
      <w:r w:rsidR="00377CD1">
        <w:rPr>
          <w:lang w:val="sr-Cyrl-CS"/>
        </w:rPr>
        <w:t>који је упућен</w:t>
      </w:r>
      <w:r w:rsidR="00081C8F">
        <w:rPr>
          <w:lang w:val="sr-Cyrl-CS"/>
        </w:rPr>
        <w:t xml:space="preserve"> дана </w:t>
      </w:r>
      <w:r w:rsidR="00540C0E">
        <w:rPr>
          <w:lang w:val="sr-Cyrl-RS"/>
        </w:rPr>
        <w:t>16</w:t>
      </w:r>
      <w:r w:rsidR="00C30303" w:rsidRPr="00C30303">
        <w:rPr>
          <w:lang w:val="sr-Latn-RS"/>
        </w:rPr>
        <w:t>.1</w:t>
      </w:r>
      <w:r w:rsidR="00540C0E">
        <w:rPr>
          <w:lang w:val="sr-Cyrl-RS"/>
        </w:rPr>
        <w:t>1</w:t>
      </w:r>
      <w:r w:rsidR="00C30303" w:rsidRPr="00C30303">
        <w:rPr>
          <w:lang w:val="sr-Latn-RS"/>
        </w:rPr>
        <w:t>.202</w:t>
      </w:r>
      <w:r w:rsidR="00540C0E">
        <w:rPr>
          <w:lang w:val="sr-Cyrl-RS"/>
        </w:rPr>
        <w:t>2</w:t>
      </w:r>
      <w:r w:rsidR="00DE3CB3" w:rsidRPr="00C30303">
        <w:rPr>
          <w:lang w:val="sr-Cyrl-CS"/>
        </w:rPr>
        <w:t>.</w:t>
      </w:r>
      <w:r w:rsidR="00DE3CB3">
        <w:rPr>
          <w:lang w:val="sr-Cyrl-CS"/>
        </w:rPr>
        <w:t xml:space="preserve"> године планирано је одржавање јавне расправе у складу са </w:t>
      </w:r>
      <w:r w:rsidR="00377CD1">
        <w:rPr>
          <w:lang w:val="sr-Cyrl-CS"/>
        </w:rPr>
        <w:t>прописаним законским актима</w:t>
      </w:r>
      <w:r w:rsidR="00DE3CB3">
        <w:rPr>
          <w:lang w:val="sr-Cyrl-CS"/>
        </w:rPr>
        <w:t xml:space="preserve"> и Статутом општине</w:t>
      </w:r>
      <w:r w:rsidR="00377CD1">
        <w:rPr>
          <w:lang w:val="sr-Cyrl-CS"/>
        </w:rPr>
        <w:t xml:space="preserve"> Прњавор</w:t>
      </w:r>
      <w:r w:rsidR="00DE3CB3">
        <w:rPr>
          <w:lang w:val="sr-Cyrl-CS"/>
        </w:rPr>
        <w:t>. Јавна расправа као облик учешћа</w:t>
      </w:r>
      <w:r w:rsidR="00DE4850">
        <w:rPr>
          <w:lang w:val="sr-Cyrl-CS"/>
        </w:rPr>
        <w:t xml:space="preserve"> грађана у локалној самоуправи </w:t>
      </w:r>
      <w:r w:rsidR="00DE3CB3">
        <w:rPr>
          <w:lang w:val="sr-Cyrl-CS"/>
        </w:rPr>
        <w:t>омогућава учешће грађана у доношењу одлука и других аката</w:t>
      </w:r>
      <w:r w:rsidR="00DE4850">
        <w:rPr>
          <w:lang w:val="sr-Cyrl-CS"/>
        </w:rPr>
        <w:t>,</w:t>
      </w:r>
      <w:r w:rsidR="00DE3CB3">
        <w:rPr>
          <w:lang w:val="sr-Cyrl-CS"/>
        </w:rPr>
        <w:t xml:space="preserve"> који су од непосредног интереса за становништво. </w:t>
      </w:r>
      <w:r w:rsidR="00DE3CB3" w:rsidRPr="00AD1E32">
        <w:rPr>
          <w:lang w:val="ru-RU"/>
        </w:rPr>
        <w:t xml:space="preserve">На </w:t>
      </w:r>
      <w:r w:rsidR="00DE4850">
        <w:rPr>
          <w:lang w:val="ru-RU"/>
        </w:rPr>
        <w:t>овај</w:t>
      </w:r>
      <w:r w:rsidR="00DE3CB3" w:rsidRPr="00AD1E32">
        <w:rPr>
          <w:lang w:val="ru-RU"/>
        </w:rPr>
        <w:t xml:space="preserve"> начин грађани </w:t>
      </w:r>
      <w:r w:rsidR="00377CD1">
        <w:rPr>
          <w:lang w:val="ru-RU"/>
        </w:rPr>
        <w:t>имају прилику</w:t>
      </w:r>
      <w:r w:rsidR="00DE3CB3">
        <w:rPr>
          <w:lang w:val="ru-RU"/>
        </w:rPr>
        <w:t xml:space="preserve"> </w:t>
      </w:r>
      <w:r w:rsidR="00DE3CB3" w:rsidRPr="00AD1E32">
        <w:rPr>
          <w:lang w:val="ru-RU"/>
        </w:rPr>
        <w:t xml:space="preserve">да изнесу своје приједлоге и сугестије о </w:t>
      </w:r>
      <w:r w:rsidR="00DE4850">
        <w:rPr>
          <w:lang w:val="ru-RU"/>
        </w:rPr>
        <w:t xml:space="preserve">документу који је предложен у </w:t>
      </w:r>
      <w:r w:rsidR="00DE3CB3" w:rsidRPr="00AD1E32">
        <w:rPr>
          <w:lang w:val="ru-RU"/>
        </w:rPr>
        <w:t>нацрту.</w:t>
      </w:r>
    </w:p>
    <w:p w14:paraId="592C4C17" w14:textId="77777777" w:rsidR="00DE3CB3" w:rsidRPr="00AD1E32" w:rsidRDefault="00DE3CB3" w:rsidP="00DE3CB3">
      <w:pPr>
        <w:tabs>
          <w:tab w:val="left" w:pos="5970"/>
        </w:tabs>
        <w:jc w:val="both"/>
        <w:rPr>
          <w:lang w:val="ru-RU"/>
        </w:rPr>
      </w:pPr>
    </w:p>
    <w:p w14:paraId="136FEB7F" w14:textId="77777777" w:rsidR="00DE3CB3" w:rsidRPr="00AD1E32" w:rsidRDefault="00DE3CB3" w:rsidP="00DE3CB3">
      <w:pPr>
        <w:tabs>
          <w:tab w:val="left" w:pos="5970"/>
        </w:tabs>
        <w:jc w:val="both"/>
        <w:rPr>
          <w:lang w:val="ru-RU"/>
        </w:rPr>
      </w:pPr>
    </w:p>
    <w:p w14:paraId="47AA1225" w14:textId="77777777" w:rsidR="00DE3CB3" w:rsidRDefault="00DE3CB3" w:rsidP="00DE3CB3">
      <w:pPr>
        <w:tabs>
          <w:tab w:val="left" w:pos="5970"/>
        </w:tabs>
        <w:jc w:val="both"/>
        <w:rPr>
          <w:lang w:val="ru-RU"/>
        </w:rPr>
      </w:pPr>
    </w:p>
    <w:p w14:paraId="5CE50486" w14:textId="77777777" w:rsidR="00B2200C" w:rsidRPr="00AD1E32" w:rsidRDefault="00B2200C" w:rsidP="00DE3CB3">
      <w:pPr>
        <w:tabs>
          <w:tab w:val="left" w:pos="5970"/>
        </w:tabs>
        <w:jc w:val="both"/>
        <w:rPr>
          <w:lang w:val="ru-RU"/>
        </w:rPr>
      </w:pPr>
    </w:p>
    <w:p w14:paraId="28A1FD91" w14:textId="77777777" w:rsidR="000474D6" w:rsidRPr="002A28A7" w:rsidRDefault="00DE3CB3" w:rsidP="00DE3CB3">
      <w:pPr>
        <w:tabs>
          <w:tab w:val="left" w:pos="5970"/>
        </w:tabs>
        <w:jc w:val="center"/>
        <w:rPr>
          <w:b/>
          <w:bCs/>
          <w:lang w:val="ru-RU"/>
        </w:rPr>
      </w:pPr>
      <w:r w:rsidRPr="002A28A7">
        <w:rPr>
          <w:b/>
          <w:bCs/>
          <w:lang w:val="ru-RU"/>
        </w:rPr>
        <w:t>ЈАВН</w:t>
      </w:r>
      <w:r w:rsidR="000474D6" w:rsidRPr="002A28A7">
        <w:rPr>
          <w:b/>
          <w:bCs/>
          <w:lang w:val="sr-Latn-RS"/>
        </w:rPr>
        <w:t>A</w:t>
      </w:r>
      <w:r w:rsidRPr="002A28A7">
        <w:rPr>
          <w:b/>
          <w:bCs/>
          <w:lang w:val="ru-RU"/>
        </w:rPr>
        <w:t xml:space="preserve"> РАСПРАВ</w:t>
      </w:r>
      <w:r w:rsidR="000474D6" w:rsidRPr="002A28A7">
        <w:rPr>
          <w:b/>
          <w:bCs/>
          <w:lang w:val="sr-Latn-RS"/>
        </w:rPr>
        <w:t>A</w:t>
      </w:r>
      <w:r w:rsidRPr="002A28A7">
        <w:rPr>
          <w:b/>
          <w:bCs/>
          <w:lang w:val="ru-RU"/>
        </w:rPr>
        <w:t xml:space="preserve"> – ОРГАНИЗАЦИЈА, РЕАЛИЗАЦИЈА, </w:t>
      </w:r>
    </w:p>
    <w:p w14:paraId="6286F952" w14:textId="69897A37" w:rsidR="00DE3CB3" w:rsidRPr="00AD1E32" w:rsidRDefault="00DE3CB3" w:rsidP="00DE3CB3">
      <w:pPr>
        <w:tabs>
          <w:tab w:val="left" w:pos="5970"/>
        </w:tabs>
        <w:jc w:val="center"/>
        <w:rPr>
          <w:b/>
          <w:bCs/>
          <w:u w:val="single"/>
          <w:lang w:val="ru-RU"/>
        </w:rPr>
      </w:pPr>
      <w:r w:rsidRPr="002A28A7">
        <w:rPr>
          <w:b/>
          <w:bCs/>
          <w:lang w:val="ru-RU"/>
        </w:rPr>
        <w:t>ВРИЈЕМЕ И МЈЕСТО ОДРЖАВАЊА</w:t>
      </w:r>
    </w:p>
    <w:p w14:paraId="6F179D7F" w14:textId="77777777" w:rsidR="00DE3CB3" w:rsidRPr="00AD1E32" w:rsidRDefault="00DE3CB3" w:rsidP="00DE3CB3">
      <w:pPr>
        <w:tabs>
          <w:tab w:val="left" w:pos="5970"/>
        </w:tabs>
        <w:jc w:val="center"/>
        <w:rPr>
          <w:b/>
          <w:bCs/>
          <w:u w:val="single"/>
          <w:lang w:val="ru-RU"/>
        </w:rPr>
      </w:pPr>
    </w:p>
    <w:p w14:paraId="780201C0" w14:textId="77777777" w:rsidR="003E3ED9" w:rsidRDefault="003E3ED9" w:rsidP="00DE3CB3">
      <w:pPr>
        <w:tabs>
          <w:tab w:val="left" w:pos="5970"/>
        </w:tabs>
        <w:jc w:val="both"/>
        <w:rPr>
          <w:u w:val="single"/>
          <w:lang w:val="sr-Latn-BA"/>
        </w:rPr>
      </w:pPr>
    </w:p>
    <w:p w14:paraId="000A2342" w14:textId="0A559006" w:rsidR="00DE3CB3" w:rsidRPr="002A28A7" w:rsidRDefault="00DE3CB3" w:rsidP="002A28A7">
      <w:pPr>
        <w:tabs>
          <w:tab w:val="left" w:pos="5970"/>
        </w:tabs>
        <w:jc w:val="center"/>
        <w:rPr>
          <w:b/>
          <w:u w:val="single"/>
          <w:lang w:val="ru-RU"/>
        </w:rPr>
      </w:pPr>
      <w:r w:rsidRPr="002A28A7">
        <w:rPr>
          <w:b/>
          <w:u w:val="single"/>
          <w:lang w:val="ru-RU"/>
        </w:rPr>
        <w:t>Организација</w:t>
      </w:r>
    </w:p>
    <w:p w14:paraId="1FF73BDF" w14:textId="77777777" w:rsidR="00C83AC6" w:rsidRPr="001C35E1" w:rsidRDefault="00C83AC6" w:rsidP="00DE3CB3">
      <w:pPr>
        <w:tabs>
          <w:tab w:val="left" w:pos="5970"/>
        </w:tabs>
        <w:jc w:val="both"/>
        <w:rPr>
          <w:u w:val="single"/>
          <w:lang w:val="ru-RU"/>
        </w:rPr>
      </w:pPr>
    </w:p>
    <w:p w14:paraId="6AC0A9E2" w14:textId="77777777" w:rsidR="00DE3CB3" w:rsidRPr="001C35E1" w:rsidRDefault="00DE3CB3" w:rsidP="00DE3CB3">
      <w:pPr>
        <w:tabs>
          <w:tab w:val="left" w:pos="5970"/>
        </w:tabs>
        <w:jc w:val="both"/>
        <w:rPr>
          <w:lang w:val="ru-RU"/>
        </w:rPr>
      </w:pPr>
    </w:p>
    <w:p w14:paraId="0D18B91A" w14:textId="4480767F" w:rsidR="00F015A5" w:rsidRDefault="003E3ED9" w:rsidP="00DE3CB3">
      <w:pPr>
        <w:tabs>
          <w:tab w:val="left" w:pos="5970"/>
        </w:tabs>
        <w:jc w:val="both"/>
        <w:rPr>
          <w:lang w:val="ru-RU"/>
        </w:rPr>
      </w:pPr>
      <w:r>
        <w:rPr>
          <w:lang w:val="sr-Latn-BA"/>
        </w:rPr>
        <w:t xml:space="preserve">               </w:t>
      </w:r>
      <w:r w:rsidR="000474D6">
        <w:rPr>
          <w:lang w:val="sr-Cyrl-RS"/>
        </w:rPr>
        <w:t>Н</w:t>
      </w:r>
      <w:r w:rsidR="00DE3CB3">
        <w:rPr>
          <w:lang w:val="ru-RU"/>
        </w:rPr>
        <w:t>ацрт</w:t>
      </w:r>
      <w:r w:rsidR="00081C8F">
        <w:rPr>
          <w:lang w:val="ru-RU"/>
        </w:rPr>
        <w:t xml:space="preserve"> буџета општине Прњавор за 202</w:t>
      </w:r>
      <w:r w:rsidR="00540C0E">
        <w:rPr>
          <w:lang w:val="sr-Cyrl-RS"/>
        </w:rPr>
        <w:t>3</w:t>
      </w:r>
      <w:r w:rsidR="00DE3CB3">
        <w:rPr>
          <w:lang w:val="ru-RU"/>
        </w:rPr>
        <w:t xml:space="preserve">. годину </w:t>
      </w:r>
      <w:r w:rsidR="000474D6">
        <w:rPr>
          <w:lang w:val="ru-RU"/>
        </w:rPr>
        <w:t>је био предмет</w:t>
      </w:r>
      <w:r w:rsidR="00DE3CB3">
        <w:rPr>
          <w:lang w:val="ru-RU"/>
        </w:rPr>
        <w:t xml:space="preserve"> јавн</w:t>
      </w:r>
      <w:r w:rsidR="000474D6">
        <w:rPr>
          <w:lang w:val="ru-RU"/>
        </w:rPr>
        <w:t xml:space="preserve">е </w:t>
      </w:r>
      <w:r w:rsidR="00DE3CB3">
        <w:rPr>
          <w:lang w:val="ru-RU"/>
        </w:rPr>
        <w:t>расправ</w:t>
      </w:r>
      <w:r w:rsidR="000474D6">
        <w:rPr>
          <w:lang w:val="ru-RU"/>
        </w:rPr>
        <w:t>е</w:t>
      </w:r>
      <w:r w:rsidR="00DE3CB3">
        <w:rPr>
          <w:lang w:val="ru-RU"/>
        </w:rPr>
        <w:t>, која је одр</w:t>
      </w:r>
      <w:r w:rsidR="00081C8F">
        <w:rPr>
          <w:lang w:val="ru-RU"/>
        </w:rPr>
        <w:t xml:space="preserve">жана дана </w:t>
      </w:r>
      <w:r w:rsidR="00540C0E">
        <w:rPr>
          <w:lang w:val="sr-Cyrl-RS"/>
        </w:rPr>
        <w:t>24</w:t>
      </w:r>
      <w:r w:rsidR="00081C8F">
        <w:rPr>
          <w:lang w:val="ru-RU"/>
        </w:rPr>
        <w:t>.</w:t>
      </w:r>
      <w:r w:rsidR="00540C0E">
        <w:rPr>
          <w:lang w:val="sr-Latn-RS"/>
        </w:rPr>
        <w:t>1</w:t>
      </w:r>
      <w:r w:rsidR="00350D0E">
        <w:rPr>
          <w:lang w:val="sr-Latn-RS"/>
        </w:rPr>
        <w:t>1</w:t>
      </w:r>
      <w:r w:rsidR="00081C8F">
        <w:rPr>
          <w:lang w:val="ru-RU"/>
        </w:rPr>
        <w:t>.20</w:t>
      </w:r>
      <w:r w:rsidR="00F015A5">
        <w:rPr>
          <w:lang w:val="sr-Latn-RS"/>
        </w:rPr>
        <w:t>2</w:t>
      </w:r>
      <w:r w:rsidR="00350D0E">
        <w:rPr>
          <w:lang w:val="sr-Cyrl-RS"/>
        </w:rPr>
        <w:t>2</w:t>
      </w:r>
      <w:r w:rsidR="00DE3CB3">
        <w:rPr>
          <w:lang w:val="ru-RU"/>
        </w:rPr>
        <w:t>. године у</w:t>
      </w:r>
      <w:r w:rsidR="00377CD1">
        <w:rPr>
          <w:lang w:val="ru-RU"/>
        </w:rPr>
        <w:t xml:space="preserve"> великој сали</w:t>
      </w:r>
      <w:r w:rsidR="00DE3CB3">
        <w:rPr>
          <w:lang w:val="ru-RU"/>
        </w:rPr>
        <w:t xml:space="preserve"> </w:t>
      </w:r>
      <w:r w:rsidR="00377CD1">
        <w:rPr>
          <w:lang w:val="ru-RU"/>
        </w:rPr>
        <w:t xml:space="preserve">ЈУ </w:t>
      </w:r>
      <w:r w:rsidR="00DE3CB3">
        <w:rPr>
          <w:lang w:val="ru-RU"/>
        </w:rPr>
        <w:t>Це</w:t>
      </w:r>
      <w:r w:rsidR="009F6FCB">
        <w:rPr>
          <w:lang w:val="ru-RU"/>
        </w:rPr>
        <w:t>н</w:t>
      </w:r>
      <w:r w:rsidR="00081C8F">
        <w:rPr>
          <w:lang w:val="ru-RU"/>
        </w:rPr>
        <w:t>т</w:t>
      </w:r>
      <w:r w:rsidR="00377CD1">
        <w:rPr>
          <w:lang w:val="ru-RU"/>
        </w:rPr>
        <w:t>ар</w:t>
      </w:r>
      <w:r w:rsidR="00081C8F">
        <w:rPr>
          <w:lang w:val="ru-RU"/>
        </w:rPr>
        <w:t xml:space="preserve"> за културу са почетком у 1</w:t>
      </w:r>
      <w:r w:rsidR="00540C0E">
        <w:rPr>
          <w:lang w:val="sr-Cyrl-RS"/>
        </w:rPr>
        <w:t>9</w:t>
      </w:r>
      <w:r w:rsidR="00081C8F">
        <w:rPr>
          <w:lang w:val="ru-RU"/>
        </w:rPr>
        <w:t>.</w:t>
      </w:r>
      <w:r w:rsidR="00DE3CB3">
        <w:rPr>
          <w:lang w:val="ru-RU"/>
        </w:rPr>
        <w:t xml:space="preserve">00 часова. </w:t>
      </w:r>
      <w:r w:rsidR="004A3945">
        <w:rPr>
          <w:lang w:val="ru-RU"/>
        </w:rPr>
        <w:t>Организација јавне расправе</w:t>
      </w:r>
      <w:r w:rsidR="00DE3CB3" w:rsidRPr="00AD1E32">
        <w:rPr>
          <w:lang w:val="ru-RU"/>
        </w:rPr>
        <w:t xml:space="preserve"> </w:t>
      </w:r>
      <w:r w:rsidR="00DE3CB3">
        <w:rPr>
          <w:lang w:val="ru-RU"/>
        </w:rPr>
        <w:t>укључивала је обавјештење</w:t>
      </w:r>
      <w:r w:rsidR="000474D6" w:rsidRPr="000474D6">
        <w:rPr>
          <w:lang w:val="ru-RU"/>
        </w:rPr>
        <w:t xml:space="preserve"> </w:t>
      </w:r>
      <w:r w:rsidR="000474D6">
        <w:rPr>
          <w:lang w:val="ru-RU"/>
        </w:rPr>
        <w:t xml:space="preserve">о термину, мјесту одржавања и позив </w:t>
      </w:r>
      <w:r w:rsidR="004D5E82">
        <w:rPr>
          <w:lang w:val="ru-RU"/>
        </w:rPr>
        <w:t xml:space="preserve">за </w:t>
      </w:r>
      <w:r w:rsidR="000474D6">
        <w:rPr>
          <w:lang w:val="ru-RU"/>
        </w:rPr>
        <w:t>присуствовањ</w:t>
      </w:r>
      <w:r w:rsidR="004D5E82">
        <w:rPr>
          <w:lang w:val="ru-RU"/>
        </w:rPr>
        <w:t>е</w:t>
      </w:r>
      <w:r w:rsidR="00377CD1">
        <w:rPr>
          <w:lang w:val="ru-RU"/>
        </w:rPr>
        <w:t xml:space="preserve"> истој</w:t>
      </w:r>
      <w:r w:rsidR="000474D6">
        <w:rPr>
          <w:lang w:val="ru-RU"/>
        </w:rPr>
        <w:t xml:space="preserve"> свим буџетским корисницима, предсједницима </w:t>
      </w:r>
      <w:r w:rsidR="00DE3CB3">
        <w:rPr>
          <w:lang w:val="ru-RU"/>
        </w:rPr>
        <w:t>савјета</w:t>
      </w:r>
      <w:r w:rsidR="000474D6">
        <w:rPr>
          <w:lang w:val="ru-RU"/>
        </w:rPr>
        <w:t xml:space="preserve"> мјесних заједница, представниц</w:t>
      </w:r>
      <w:r w:rsidR="004D5E82">
        <w:rPr>
          <w:lang w:val="ru-RU"/>
        </w:rPr>
        <w:t>и</w:t>
      </w:r>
      <w:r w:rsidR="000474D6">
        <w:rPr>
          <w:lang w:val="ru-RU"/>
        </w:rPr>
        <w:t>ма јавних предузећа и установа, удружењима</w:t>
      </w:r>
      <w:r w:rsidR="00DE3CB3">
        <w:rPr>
          <w:lang w:val="ru-RU"/>
        </w:rPr>
        <w:t xml:space="preserve"> грађана</w:t>
      </w:r>
      <w:r w:rsidR="000474D6">
        <w:rPr>
          <w:lang w:val="ru-RU"/>
        </w:rPr>
        <w:t>, као и свим заинтересованим грађанима.</w:t>
      </w:r>
      <w:r w:rsidR="00DE3CB3">
        <w:rPr>
          <w:lang w:val="ru-RU"/>
        </w:rPr>
        <w:t xml:space="preserve"> </w:t>
      </w:r>
      <w:r w:rsidR="000474D6">
        <w:rPr>
          <w:lang w:val="ru-RU"/>
        </w:rPr>
        <w:t xml:space="preserve">Обавјештење је пласирано путем средстава </w:t>
      </w:r>
      <w:r w:rsidR="00DE3CB3">
        <w:rPr>
          <w:lang w:val="ru-RU"/>
        </w:rPr>
        <w:t xml:space="preserve">јавног информисања, истицањем позива на огласним таблама </w:t>
      </w:r>
      <w:r w:rsidR="00D9612B">
        <w:rPr>
          <w:lang w:val="ru-RU"/>
        </w:rPr>
        <w:t>општинске управе</w:t>
      </w:r>
      <w:r w:rsidR="00DE3CB3">
        <w:rPr>
          <w:lang w:val="ru-RU"/>
        </w:rPr>
        <w:t xml:space="preserve"> и у канцеларијама</w:t>
      </w:r>
      <w:r w:rsidR="00D9612B">
        <w:rPr>
          <w:lang w:val="ru-RU"/>
        </w:rPr>
        <w:t xml:space="preserve"> мјесних заједница</w:t>
      </w:r>
      <w:r w:rsidR="00377CD1">
        <w:rPr>
          <w:lang w:val="ru-RU"/>
        </w:rPr>
        <w:t>, те објавом</w:t>
      </w:r>
      <w:r w:rsidR="00DE3CB3">
        <w:rPr>
          <w:lang w:val="ru-RU"/>
        </w:rPr>
        <w:t xml:space="preserve"> на интернет страници општине </w:t>
      </w:r>
      <w:r w:rsidR="00547085">
        <w:fldChar w:fldCharType="begin"/>
      </w:r>
      <w:r w:rsidR="00547085">
        <w:instrText xml:space="preserve"> HYPERLINK "http://www.opstinaprnjavor.net" </w:instrText>
      </w:r>
      <w:r w:rsidR="00547085">
        <w:fldChar w:fldCharType="separate"/>
      </w:r>
      <w:r w:rsidR="00DE3CB3" w:rsidRPr="00204383">
        <w:rPr>
          <w:rStyle w:val="Hyperlink"/>
        </w:rPr>
        <w:t>www</w:t>
      </w:r>
      <w:r w:rsidR="00DE3CB3" w:rsidRPr="00990936">
        <w:rPr>
          <w:rStyle w:val="Hyperlink"/>
          <w:lang w:val="ru-RU"/>
        </w:rPr>
        <w:t>.</w:t>
      </w:r>
      <w:proofErr w:type="spellStart"/>
      <w:r w:rsidR="00DE3CB3" w:rsidRPr="00204383">
        <w:rPr>
          <w:rStyle w:val="Hyperlink"/>
        </w:rPr>
        <w:t>opstinaprnjavor</w:t>
      </w:r>
      <w:proofErr w:type="spellEnd"/>
      <w:r w:rsidR="00DE3CB3" w:rsidRPr="00990936">
        <w:rPr>
          <w:rStyle w:val="Hyperlink"/>
          <w:lang w:val="ru-RU"/>
        </w:rPr>
        <w:t>.</w:t>
      </w:r>
      <w:r w:rsidR="00DE3CB3" w:rsidRPr="00204383">
        <w:rPr>
          <w:rStyle w:val="Hyperlink"/>
        </w:rPr>
        <w:t>net</w:t>
      </w:r>
      <w:r w:rsidR="00547085">
        <w:rPr>
          <w:rStyle w:val="Hyperlink"/>
        </w:rPr>
        <w:fldChar w:fldCharType="end"/>
      </w:r>
      <w:r w:rsidR="001A3DF2">
        <w:rPr>
          <w:lang w:val="sr-Cyrl-CS"/>
        </w:rPr>
        <w:t xml:space="preserve">. Материјал </w:t>
      </w:r>
      <w:r w:rsidR="00377CD1">
        <w:rPr>
          <w:lang w:val="sr-Cyrl-CS"/>
        </w:rPr>
        <w:t>који се односи на</w:t>
      </w:r>
      <w:r w:rsidR="001A3DF2">
        <w:rPr>
          <w:lang w:val="sr-Cyrl-CS"/>
        </w:rPr>
        <w:t xml:space="preserve"> </w:t>
      </w:r>
      <w:r w:rsidR="00F015A5">
        <w:rPr>
          <w:lang w:val="sr-Cyrl-RS"/>
        </w:rPr>
        <w:t xml:space="preserve">нацрт </w:t>
      </w:r>
      <w:r w:rsidR="001A3DF2">
        <w:rPr>
          <w:lang w:val="sr-Cyrl-BA"/>
        </w:rPr>
        <w:t>буџет</w:t>
      </w:r>
      <w:r w:rsidR="00F015A5">
        <w:rPr>
          <w:lang w:val="sr-Cyrl-BA"/>
        </w:rPr>
        <w:t>а</w:t>
      </w:r>
      <w:r w:rsidR="001A3DF2">
        <w:rPr>
          <w:lang w:val="sr-Cyrl-BA"/>
        </w:rPr>
        <w:t xml:space="preserve"> за 202</w:t>
      </w:r>
      <w:r w:rsidR="00540C0E">
        <w:rPr>
          <w:lang w:val="sr-Cyrl-RS"/>
        </w:rPr>
        <w:t>3</w:t>
      </w:r>
      <w:r w:rsidR="00377CD1">
        <w:rPr>
          <w:lang w:val="sr-Cyrl-BA"/>
        </w:rPr>
        <w:t>. годину</w:t>
      </w:r>
      <w:r w:rsidR="004D5E82">
        <w:rPr>
          <w:lang w:val="sr-Cyrl-BA"/>
        </w:rPr>
        <w:t>,</w:t>
      </w:r>
      <w:r w:rsidR="00377CD1">
        <w:rPr>
          <w:lang w:val="sr-Cyrl-BA"/>
        </w:rPr>
        <w:t xml:space="preserve"> укључујући </w:t>
      </w:r>
      <w:r w:rsidR="00210585">
        <w:rPr>
          <w:lang w:val="sr-Cyrl-RS"/>
        </w:rPr>
        <w:t>и буџет за грађане</w:t>
      </w:r>
      <w:r w:rsidR="004D5E82">
        <w:rPr>
          <w:lang w:val="sr-Cyrl-RS"/>
        </w:rPr>
        <w:t>,</w:t>
      </w:r>
      <w:r w:rsidR="00210585">
        <w:rPr>
          <w:lang w:val="sr-Cyrl-RS"/>
        </w:rPr>
        <w:t xml:space="preserve"> </w:t>
      </w:r>
      <w:r w:rsidR="001A3DF2">
        <w:rPr>
          <w:lang w:val="sr-Cyrl-CS"/>
        </w:rPr>
        <w:t xml:space="preserve"> </w:t>
      </w:r>
      <w:r w:rsidR="00377CD1">
        <w:rPr>
          <w:lang w:val="sr-Cyrl-CS"/>
        </w:rPr>
        <w:t xml:space="preserve">дистрибуиран је </w:t>
      </w:r>
      <w:r w:rsidR="00D9612B">
        <w:rPr>
          <w:lang w:val="sr-Cyrl-CS"/>
        </w:rPr>
        <w:t>у</w:t>
      </w:r>
      <w:r w:rsidR="00DE3CB3">
        <w:rPr>
          <w:lang w:val="ru-RU"/>
        </w:rPr>
        <w:t xml:space="preserve"> канцеларије</w:t>
      </w:r>
      <w:r w:rsidR="00D9612B">
        <w:rPr>
          <w:lang w:val="ru-RU"/>
        </w:rPr>
        <w:t xml:space="preserve"> мјесних заједница</w:t>
      </w:r>
      <w:r w:rsidR="00DE3CB3">
        <w:rPr>
          <w:lang w:val="ru-RU"/>
        </w:rPr>
        <w:t>, ш</w:t>
      </w:r>
      <w:r w:rsidR="00DE3CB3" w:rsidRPr="00AD1E32">
        <w:rPr>
          <w:lang w:val="ru-RU"/>
        </w:rPr>
        <w:t>алтер салу</w:t>
      </w:r>
      <w:r w:rsidR="00D9612B">
        <w:rPr>
          <w:lang w:val="ru-RU"/>
        </w:rPr>
        <w:t xml:space="preserve"> општинске управе, а </w:t>
      </w:r>
      <w:r w:rsidR="00DE3CB3">
        <w:rPr>
          <w:lang w:val="ru-RU"/>
        </w:rPr>
        <w:t>обј</w:t>
      </w:r>
      <w:r w:rsidR="00377CD1">
        <w:rPr>
          <w:lang w:val="ru-RU"/>
        </w:rPr>
        <w:t xml:space="preserve">ављен је </w:t>
      </w:r>
      <w:r w:rsidR="00D9612B">
        <w:rPr>
          <w:lang w:val="ru-RU"/>
        </w:rPr>
        <w:t xml:space="preserve">и </w:t>
      </w:r>
      <w:r w:rsidR="001A3DF2">
        <w:rPr>
          <w:lang w:val="ru-RU"/>
        </w:rPr>
        <w:t xml:space="preserve">на званичној </w:t>
      </w:r>
      <w:r w:rsidR="00377CD1">
        <w:rPr>
          <w:lang w:val="ru-RU"/>
        </w:rPr>
        <w:t>интернет</w:t>
      </w:r>
      <w:r w:rsidR="001A3DF2">
        <w:rPr>
          <w:lang w:val="ru-RU"/>
        </w:rPr>
        <w:t xml:space="preserve"> страници </w:t>
      </w:r>
      <w:r w:rsidR="00507F90">
        <w:rPr>
          <w:lang w:val="ru-RU"/>
        </w:rPr>
        <w:t>о</w:t>
      </w:r>
      <w:r w:rsidR="00D9612B">
        <w:rPr>
          <w:lang w:val="ru-RU"/>
        </w:rPr>
        <w:t>пштине Прњавор. З</w:t>
      </w:r>
      <w:r w:rsidR="00DE3CB3">
        <w:rPr>
          <w:lang w:val="ru-RU"/>
        </w:rPr>
        <w:t xml:space="preserve">аинтересовани грађани увид у материјал су могли извршити и у </w:t>
      </w:r>
      <w:r w:rsidR="004D5E82">
        <w:rPr>
          <w:lang w:val="ru-RU"/>
        </w:rPr>
        <w:t>О</w:t>
      </w:r>
      <w:r w:rsidR="00DE3CB3">
        <w:rPr>
          <w:lang w:val="ru-RU"/>
        </w:rPr>
        <w:t xml:space="preserve">дјељењу за финансије, канцеларија број 19, у временском периоду од 7-15 часова сваким радним даном. </w:t>
      </w:r>
    </w:p>
    <w:p w14:paraId="7849B6F2" w14:textId="77777777" w:rsidR="00F015A5" w:rsidRDefault="00F015A5" w:rsidP="00DE3CB3">
      <w:pPr>
        <w:tabs>
          <w:tab w:val="left" w:pos="5970"/>
        </w:tabs>
        <w:jc w:val="both"/>
        <w:rPr>
          <w:lang w:val="ru-RU"/>
        </w:rPr>
      </w:pPr>
    </w:p>
    <w:p w14:paraId="6876C79A" w14:textId="7922C2C5" w:rsidR="00377CD1" w:rsidRDefault="00F015A5" w:rsidP="00745AD9">
      <w:pPr>
        <w:tabs>
          <w:tab w:val="left" w:pos="5970"/>
        </w:tabs>
        <w:jc w:val="both"/>
        <w:rPr>
          <w:b/>
          <w:u w:val="single"/>
          <w:lang w:val="ru-RU"/>
        </w:rPr>
      </w:pPr>
      <w:r>
        <w:rPr>
          <w:lang w:val="ru-RU"/>
        </w:rPr>
        <w:t xml:space="preserve">             </w:t>
      </w:r>
      <w:r w:rsidR="00DE3CB3">
        <w:rPr>
          <w:lang w:val="ru-RU"/>
        </w:rPr>
        <w:t>Осим на јавној расправи, примједбе, приједлоге и сугестије грађани су могли доставити и путем</w:t>
      </w:r>
      <w:r w:rsidR="00DE3CB3">
        <w:rPr>
          <w:lang w:val="sr-Cyrl-CS"/>
        </w:rPr>
        <w:t xml:space="preserve"> </w:t>
      </w:r>
      <w:r w:rsidR="00377CD1">
        <w:rPr>
          <w:lang w:val="sr-Latn-RS"/>
        </w:rPr>
        <w:t>e-mail</w:t>
      </w:r>
      <w:r w:rsidR="00377CD1">
        <w:rPr>
          <w:lang w:val="sr-Cyrl-CS"/>
        </w:rPr>
        <w:t xml:space="preserve"> адресе: </w:t>
      </w:r>
      <w:r w:rsidR="00547085">
        <w:fldChar w:fldCharType="begin"/>
      </w:r>
      <w:r w:rsidR="00547085">
        <w:instrText xml:space="preserve"> HYPERLINK "http://www.javnerasprave.budzet@prnjavor.ba" </w:instrText>
      </w:r>
      <w:r w:rsidR="00547085">
        <w:fldChar w:fldCharType="separate"/>
      </w:r>
      <w:r w:rsidR="00DE3CB3" w:rsidRPr="008F1714">
        <w:rPr>
          <w:rStyle w:val="Hyperlink"/>
        </w:rPr>
        <w:t>javnerasprave.budzet@prnjavor.ba</w:t>
      </w:r>
      <w:r w:rsidR="00547085">
        <w:rPr>
          <w:rStyle w:val="Hyperlink"/>
        </w:rPr>
        <w:fldChar w:fldCharType="end"/>
      </w:r>
      <w:r w:rsidR="00DE3CB3">
        <w:rPr>
          <w:lang w:val="sr-Cyrl-CS"/>
        </w:rPr>
        <w:t xml:space="preserve"> до дана одржавања јавне расправе</w:t>
      </w:r>
      <w:r w:rsidR="00745AD9">
        <w:t xml:space="preserve">, а </w:t>
      </w:r>
      <w:proofErr w:type="spellStart"/>
      <w:r w:rsidR="00745AD9">
        <w:t>заинтересовани</w:t>
      </w:r>
      <w:proofErr w:type="spellEnd"/>
      <w:r w:rsidR="00745AD9">
        <w:rPr>
          <w:lang w:val="sr-Cyrl-RS"/>
        </w:rPr>
        <w:t>м</w:t>
      </w:r>
      <w:r w:rsidR="00745AD9">
        <w:t xml:space="preserve"> </w:t>
      </w:r>
      <w:proofErr w:type="spellStart"/>
      <w:r w:rsidR="00745AD9">
        <w:t>грађанима</w:t>
      </w:r>
      <w:proofErr w:type="spellEnd"/>
      <w:r w:rsidR="00745AD9">
        <w:rPr>
          <w:lang w:val="sr-Cyrl-RS"/>
        </w:rPr>
        <w:t xml:space="preserve"> омогућено је и учешће путем електронске платформе</w:t>
      </w:r>
      <w:r w:rsidR="00745AD9">
        <w:rPr>
          <w:lang w:val="sr-Latn-RS"/>
        </w:rPr>
        <w:t xml:space="preserve"> “ECITIZEN“</w:t>
      </w:r>
      <w:r w:rsidR="00745AD9">
        <w:rPr>
          <w:lang w:val="sr-Cyrl-RS"/>
        </w:rPr>
        <w:t xml:space="preserve"> регистрацијом на сљедећем линку: https://ecitizen.ba/prnjavor/home.</w:t>
      </w:r>
      <w:r w:rsidR="00745AD9">
        <w:rPr>
          <w:b/>
          <w:u w:val="single"/>
          <w:lang w:val="ru-RU"/>
        </w:rPr>
        <w:t xml:space="preserve"> </w:t>
      </w:r>
    </w:p>
    <w:p w14:paraId="4596F042" w14:textId="77777777" w:rsidR="00745AD9" w:rsidRDefault="00745AD9" w:rsidP="002A28A7">
      <w:pPr>
        <w:tabs>
          <w:tab w:val="left" w:pos="5970"/>
        </w:tabs>
        <w:jc w:val="center"/>
        <w:rPr>
          <w:b/>
          <w:u w:val="single"/>
          <w:lang w:val="ru-RU"/>
        </w:rPr>
      </w:pPr>
    </w:p>
    <w:p w14:paraId="28953C39" w14:textId="77777777" w:rsidR="00745AD9" w:rsidRDefault="00745AD9" w:rsidP="002A28A7">
      <w:pPr>
        <w:tabs>
          <w:tab w:val="left" w:pos="5970"/>
        </w:tabs>
        <w:jc w:val="center"/>
        <w:rPr>
          <w:b/>
          <w:u w:val="single"/>
          <w:lang w:val="ru-RU"/>
        </w:rPr>
      </w:pPr>
    </w:p>
    <w:p w14:paraId="003430A0" w14:textId="77777777" w:rsidR="00745AD9" w:rsidRDefault="00745AD9" w:rsidP="002A28A7">
      <w:pPr>
        <w:tabs>
          <w:tab w:val="left" w:pos="5970"/>
        </w:tabs>
        <w:jc w:val="center"/>
        <w:rPr>
          <w:b/>
          <w:u w:val="single"/>
          <w:lang w:val="ru-RU"/>
        </w:rPr>
      </w:pPr>
    </w:p>
    <w:p w14:paraId="6D3A1C66" w14:textId="77777777" w:rsidR="00745AD9" w:rsidRDefault="00745AD9" w:rsidP="002A28A7">
      <w:pPr>
        <w:tabs>
          <w:tab w:val="left" w:pos="5970"/>
        </w:tabs>
        <w:jc w:val="center"/>
        <w:rPr>
          <w:b/>
          <w:u w:val="single"/>
          <w:lang w:val="ru-RU"/>
        </w:rPr>
      </w:pPr>
    </w:p>
    <w:p w14:paraId="696070B0" w14:textId="77777777" w:rsidR="00745AD9" w:rsidRDefault="00745AD9" w:rsidP="002A28A7">
      <w:pPr>
        <w:tabs>
          <w:tab w:val="left" w:pos="5970"/>
        </w:tabs>
        <w:jc w:val="center"/>
        <w:rPr>
          <w:b/>
          <w:u w:val="single"/>
          <w:lang w:val="ru-RU"/>
        </w:rPr>
      </w:pPr>
    </w:p>
    <w:p w14:paraId="33CFECED" w14:textId="77777777" w:rsidR="00745AD9" w:rsidRDefault="00745AD9" w:rsidP="002A28A7">
      <w:pPr>
        <w:tabs>
          <w:tab w:val="left" w:pos="5970"/>
        </w:tabs>
        <w:jc w:val="center"/>
        <w:rPr>
          <w:b/>
          <w:u w:val="single"/>
          <w:lang w:val="ru-RU"/>
        </w:rPr>
      </w:pPr>
    </w:p>
    <w:p w14:paraId="4AC10388" w14:textId="77777777" w:rsidR="00745AD9" w:rsidRDefault="00745AD9" w:rsidP="002A28A7">
      <w:pPr>
        <w:tabs>
          <w:tab w:val="left" w:pos="5970"/>
        </w:tabs>
        <w:jc w:val="center"/>
        <w:rPr>
          <w:b/>
          <w:u w:val="single"/>
          <w:lang w:val="ru-RU"/>
        </w:rPr>
      </w:pPr>
    </w:p>
    <w:p w14:paraId="69B16487" w14:textId="77777777" w:rsidR="00745AD9" w:rsidRDefault="00745AD9" w:rsidP="002A28A7">
      <w:pPr>
        <w:tabs>
          <w:tab w:val="left" w:pos="5970"/>
        </w:tabs>
        <w:jc w:val="center"/>
        <w:rPr>
          <w:b/>
          <w:u w:val="single"/>
          <w:lang w:val="ru-RU"/>
        </w:rPr>
      </w:pPr>
    </w:p>
    <w:p w14:paraId="556A6D01" w14:textId="77777777" w:rsidR="00745AD9" w:rsidRDefault="00745AD9" w:rsidP="002A28A7">
      <w:pPr>
        <w:tabs>
          <w:tab w:val="left" w:pos="5970"/>
        </w:tabs>
        <w:jc w:val="center"/>
        <w:rPr>
          <w:b/>
          <w:u w:val="single"/>
          <w:lang w:val="ru-RU"/>
        </w:rPr>
      </w:pPr>
    </w:p>
    <w:p w14:paraId="518E804E" w14:textId="77777777" w:rsidR="00745AD9" w:rsidRDefault="00745AD9" w:rsidP="002A28A7">
      <w:pPr>
        <w:tabs>
          <w:tab w:val="left" w:pos="5970"/>
        </w:tabs>
        <w:jc w:val="center"/>
        <w:rPr>
          <w:b/>
          <w:u w:val="single"/>
          <w:lang w:val="ru-RU"/>
        </w:rPr>
      </w:pPr>
    </w:p>
    <w:p w14:paraId="5B73E33B" w14:textId="77777777" w:rsidR="00DE3CB3" w:rsidRPr="002A28A7" w:rsidRDefault="00DE3CB3" w:rsidP="002A28A7">
      <w:pPr>
        <w:tabs>
          <w:tab w:val="left" w:pos="5970"/>
        </w:tabs>
        <w:jc w:val="center"/>
        <w:rPr>
          <w:b/>
          <w:u w:val="single"/>
          <w:lang w:val="ru-RU"/>
        </w:rPr>
      </w:pPr>
      <w:r w:rsidRPr="002A28A7">
        <w:rPr>
          <w:b/>
          <w:u w:val="single"/>
          <w:lang w:val="ru-RU"/>
        </w:rPr>
        <w:lastRenderedPageBreak/>
        <w:t>Реализација</w:t>
      </w:r>
    </w:p>
    <w:p w14:paraId="07E13A8F" w14:textId="77777777" w:rsidR="00DE3CB3" w:rsidRDefault="00DE3CB3" w:rsidP="00DE3CB3">
      <w:pPr>
        <w:jc w:val="both"/>
        <w:rPr>
          <w:lang w:val="ru-RU"/>
        </w:rPr>
      </w:pPr>
    </w:p>
    <w:p w14:paraId="4A8BF502" w14:textId="77777777" w:rsidR="00745AD9" w:rsidRDefault="003E3ED9" w:rsidP="00DE3CB3">
      <w:pPr>
        <w:tabs>
          <w:tab w:val="left" w:pos="5970"/>
        </w:tabs>
        <w:jc w:val="both"/>
        <w:rPr>
          <w:lang w:val="ru-RU"/>
        </w:rPr>
      </w:pPr>
      <w:r>
        <w:rPr>
          <w:lang w:val="sr-Latn-BA"/>
        </w:rPr>
        <w:t xml:space="preserve">              </w:t>
      </w:r>
      <w:r w:rsidR="00DE3CB3">
        <w:rPr>
          <w:lang w:val="ru-RU"/>
        </w:rPr>
        <w:t>У координацији са</w:t>
      </w:r>
      <w:r w:rsidR="00377CD1">
        <w:rPr>
          <w:lang w:val="ru-RU"/>
        </w:rPr>
        <w:t xml:space="preserve"> ЈУ</w:t>
      </w:r>
      <w:r w:rsidR="00DE3CB3">
        <w:rPr>
          <w:lang w:val="ru-RU"/>
        </w:rPr>
        <w:t xml:space="preserve"> Цент</w:t>
      </w:r>
      <w:r w:rsidR="00377CD1">
        <w:rPr>
          <w:lang w:val="ru-RU"/>
        </w:rPr>
        <w:t>ар</w:t>
      </w:r>
      <w:r w:rsidR="00DE3CB3">
        <w:rPr>
          <w:lang w:val="ru-RU"/>
        </w:rPr>
        <w:t xml:space="preserve"> за културу обезб</w:t>
      </w:r>
      <w:r w:rsidR="004D5E82">
        <w:rPr>
          <w:lang w:val="ru-RU"/>
        </w:rPr>
        <w:t>и</w:t>
      </w:r>
      <w:r w:rsidR="00DE3CB3">
        <w:rPr>
          <w:lang w:val="ru-RU"/>
        </w:rPr>
        <w:t xml:space="preserve">јеђена је </w:t>
      </w:r>
      <w:r w:rsidR="00F9534C">
        <w:rPr>
          <w:lang w:val="ru-RU"/>
        </w:rPr>
        <w:t>с</w:t>
      </w:r>
      <w:r w:rsidR="00DE3CB3">
        <w:rPr>
          <w:lang w:val="ru-RU"/>
        </w:rPr>
        <w:t>а</w:t>
      </w:r>
      <w:r w:rsidR="00540C0E">
        <w:rPr>
          <w:lang w:val="ru-RU"/>
        </w:rPr>
        <w:t xml:space="preserve">ла за одржавање јавне расправе. </w:t>
      </w:r>
      <w:r w:rsidR="00DE3CB3" w:rsidRPr="00AD1E32">
        <w:rPr>
          <w:lang w:val="ru-RU"/>
        </w:rPr>
        <w:t>Јавни позив</w:t>
      </w:r>
      <w:r w:rsidR="00042EF6">
        <w:rPr>
          <w:lang w:val="ru-RU"/>
        </w:rPr>
        <w:t>,</w:t>
      </w:r>
      <w:r w:rsidR="00DE3CB3" w:rsidRPr="00AD1E32">
        <w:rPr>
          <w:lang w:val="ru-RU"/>
        </w:rPr>
        <w:t xml:space="preserve"> </w:t>
      </w:r>
      <w:r w:rsidR="00DE3CB3">
        <w:rPr>
          <w:lang w:val="ru-RU"/>
        </w:rPr>
        <w:t>поред информације</w:t>
      </w:r>
      <w:r w:rsidR="00DE3CB3" w:rsidRPr="00AD1E32">
        <w:rPr>
          <w:lang w:val="ru-RU"/>
        </w:rPr>
        <w:t xml:space="preserve"> о терми</w:t>
      </w:r>
      <w:r w:rsidR="00DE3CB3">
        <w:rPr>
          <w:lang w:val="ru-RU"/>
        </w:rPr>
        <w:t>ну и мјесту одржавања јавне расправе</w:t>
      </w:r>
      <w:r w:rsidR="00042EF6">
        <w:rPr>
          <w:lang w:val="ru-RU"/>
        </w:rPr>
        <w:t>,</w:t>
      </w:r>
      <w:r w:rsidR="00DE3CB3">
        <w:rPr>
          <w:lang w:val="ru-RU"/>
        </w:rPr>
        <w:t xml:space="preserve"> садржавао је</w:t>
      </w:r>
      <w:r w:rsidR="00DE3CB3" w:rsidRPr="00AD1E32">
        <w:rPr>
          <w:lang w:val="ru-RU"/>
        </w:rPr>
        <w:t xml:space="preserve"> и податке о мјести</w:t>
      </w:r>
      <w:r w:rsidR="00DE3CB3">
        <w:rPr>
          <w:lang w:val="ru-RU"/>
        </w:rPr>
        <w:t>ма на којима су се могли</w:t>
      </w:r>
      <w:r w:rsidR="00DE3CB3" w:rsidRPr="00AD1E32">
        <w:rPr>
          <w:lang w:val="ru-RU"/>
        </w:rPr>
        <w:t xml:space="preserve"> добити материјали везани за нацрт </w:t>
      </w:r>
      <w:r w:rsidR="00DE3CB3">
        <w:rPr>
          <w:lang w:val="ru-RU"/>
        </w:rPr>
        <w:t>буџета</w:t>
      </w:r>
      <w:r w:rsidR="00DE3CB3">
        <w:rPr>
          <w:lang w:val="sr-Latn-CS"/>
        </w:rPr>
        <w:t>,</w:t>
      </w:r>
      <w:r w:rsidR="00073C3E">
        <w:rPr>
          <w:lang w:val="sr-Cyrl-CS"/>
        </w:rPr>
        <w:t xml:space="preserve"> </w:t>
      </w:r>
      <w:r w:rsidR="00377CD1">
        <w:rPr>
          <w:lang w:val="sr-Cyrl-CS"/>
        </w:rPr>
        <w:t>као и</w:t>
      </w:r>
      <w:r w:rsidR="00073C3E">
        <w:rPr>
          <w:lang w:val="sr-Cyrl-CS"/>
        </w:rPr>
        <w:t xml:space="preserve"> </w:t>
      </w:r>
      <w:r w:rsidR="00D9612B">
        <w:rPr>
          <w:lang w:val="sr-Latn-RS"/>
        </w:rPr>
        <w:t>e-mail</w:t>
      </w:r>
      <w:r w:rsidR="001A3DF2">
        <w:rPr>
          <w:lang w:val="sr-Cyrl-CS"/>
        </w:rPr>
        <w:t xml:space="preserve"> адресу на коју су </w:t>
      </w:r>
      <w:r w:rsidR="00210585">
        <w:rPr>
          <w:lang w:val="sr-Cyrl-CS"/>
        </w:rPr>
        <w:t xml:space="preserve">грађани </w:t>
      </w:r>
      <w:r w:rsidR="001A3DF2">
        <w:rPr>
          <w:lang w:val="sr-Cyrl-CS"/>
        </w:rPr>
        <w:t>путем</w:t>
      </w:r>
      <w:r w:rsidR="000745A3">
        <w:rPr>
          <w:lang w:val="sr-Cyrl-CS"/>
        </w:rPr>
        <w:t xml:space="preserve"> електронске поште</w:t>
      </w:r>
      <w:r w:rsidR="001A3DF2">
        <w:rPr>
          <w:lang w:val="sr-Cyrl-CS"/>
        </w:rPr>
        <w:t xml:space="preserve"> могли</w:t>
      </w:r>
      <w:r w:rsidR="00DE3CB3">
        <w:rPr>
          <w:lang w:val="sr-Cyrl-CS"/>
        </w:rPr>
        <w:t xml:space="preserve"> упутити</w:t>
      </w:r>
      <w:r w:rsidR="000745A3">
        <w:rPr>
          <w:lang w:val="sr-Cyrl-CS"/>
        </w:rPr>
        <w:t xml:space="preserve"> своје</w:t>
      </w:r>
      <w:r w:rsidR="00DE3CB3">
        <w:rPr>
          <w:lang w:val="sr-Cyrl-CS"/>
        </w:rPr>
        <w:t xml:space="preserve"> </w:t>
      </w:r>
      <w:r w:rsidR="00DE3CB3" w:rsidRPr="003A2BA3">
        <w:rPr>
          <w:lang w:val="sr-Cyrl-CS"/>
        </w:rPr>
        <w:t>приједло</w:t>
      </w:r>
      <w:r w:rsidR="00210585" w:rsidRPr="003A2BA3">
        <w:rPr>
          <w:lang w:val="sr-Cyrl-CS"/>
        </w:rPr>
        <w:t>ге</w:t>
      </w:r>
      <w:r w:rsidR="00DE3CB3" w:rsidRPr="003A2BA3">
        <w:rPr>
          <w:lang w:val="sr-Cyrl-CS"/>
        </w:rPr>
        <w:t>. Јавни</w:t>
      </w:r>
      <w:r w:rsidR="00DE3CB3" w:rsidRPr="00042EF6">
        <w:rPr>
          <w:lang w:val="sr-Cyrl-CS"/>
        </w:rPr>
        <w:t xml:space="preserve"> позив о одржавању јавне расправе е</w:t>
      </w:r>
      <w:r w:rsidR="00C83AC6" w:rsidRPr="00042EF6">
        <w:rPr>
          <w:lang w:val="ru-RU"/>
        </w:rPr>
        <w:t xml:space="preserve">митован је </w:t>
      </w:r>
      <w:r w:rsidR="00563188" w:rsidRPr="00042EF6">
        <w:rPr>
          <w:lang w:val="ru-RU"/>
        </w:rPr>
        <w:t>(</w:t>
      </w:r>
      <w:r w:rsidR="000745A3" w:rsidRPr="00042EF6">
        <w:rPr>
          <w:lang w:val="ru-RU"/>
        </w:rPr>
        <w:t>почевши</w:t>
      </w:r>
      <w:r w:rsidR="00563188" w:rsidRPr="00042EF6">
        <w:rPr>
          <w:lang w:val="ru-RU"/>
        </w:rPr>
        <w:t>)</w:t>
      </w:r>
      <w:r w:rsidR="000745A3" w:rsidRPr="00042EF6">
        <w:rPr>
          <w:lang w:val="ru-RU"/>
        </w:rPr>
        <w:t xml:space="preserve"> </w:t>
      </w:r>
      <w:r w:rsidR="00F015A5" w:rsidRPr="00042EF6">
        <w:rPr>
          <w:lang w:val="ru-RU"/>
        </w:rPr>
        <w:t xml:space="preserve">од </w:t>
      </w:r>
      <w:r w:rsidR="00540C0E">
        <w:rPr>
          <w:lang w:val="ru-RU"/>
        </w:rPr>
        <w:t>17.11</w:t>
      </w:r>
      <w:r w:rsidR="00C83AC6" w:rsidRPr="00042EF6">
        <w:rPr>
          <w:lang w:val="ru-RU"/>
        </w:rPr>
        <w:t>.20</w:t>
      </w:r>
      <w:r w:rsidR="00540C0E">
        <w:rPr>
          <w:lang w:val="ru-RU"/>
        </w:rPr>
        <w:t>22</w:t>
      </w:r>
      <w:r w:rsidR="00DE3CB3" w:rsidRPr="00042EF6">
        <w:rPr>
          <w:lang w:val="ru-RU"/>
        </w:rPr>
        <w:t xml:space="preserve">. године на локалној </w:t>
      </w:r>
      <w:r w:rsidR="00DE3CB3" w:rsidRPr="00042EF6">
        <w:rPr>
          <w:lang w:val="sr-Cyrl-CS"/>
        </w:rPr>
        <w:t xml:space="preserve">телевизији </w:t>
      </w:r>
      <w:r w:rsidR="000745A3" w:rsidRPr="00042EF6">
        <w:rPr>
          <w:lang w:val="sr-Cyrl-CS"/>
        </w:rPr>
        <w:t xml:space="preserve">“ТВ </w:t>
      </w:r>
      <w:r w:rsidR="00DE3CB3" w:rsidRPr="00042EF6">
        <w:rPr>
          <w:lang w:val="sr-Cyrl-CS"/>
        </w:rPr>
        <w:t>К3</w:t>
      </w:r>
      <w:r w:rsidR="000745A3" w:rsidRPr="00042EF6">
        <w:rPr>
          <w:lang w:val="sr-Cyrl-CS"/>
        </w:rPr>
        <w:t>“</w:t>
      </w:r>
      <w:r w:rsidR="003A2BA3">
        <w:rPr>
          <w:lang w:val="sr-Cyrl-CS"/>
        </w:rPr>
        <w:t>,</w:t>
      </w:r>
      <w:r w:rsidR="00DE3CB3" w:rsidRPr="00042EF6">
        <w:rPr>
          <w:lang w:val="sr-Cyrl-CS"/>
        </w:rPr>
        <w:t xml:space="preserve"> </w:t>
      </w:r>
      <w:r w:rsidR="000745A3" w:rsidRPr="00042EF6">
        <w:rPr>
          <w:lang w:val="sr-Cyrl-CS"/>
        </w:rPr>
        <w:t>као</w:t>
      </w:r>
      <w:r w:rsidR="00DE3CB3" w:rsidRPr="00042EF6">
        <w:rPr>
          <w:lang w:val="sr-Cyrl-CS"/>
        </w:rPr>
        <w:t xml:space="preserve"> и</w:t>
      </w:r>
      <w:r w:rsidR="000745A3" w:rsidRPr="00042EF6">
        <w:rPr>
          <w:lang w:val="sr-Cyrl-CS"/>
        </w:rPr>
        <w:t xml:space="preserve"> на “Радио Прњавор“</w:t>
      </w:r>
      <w:r w:rsidR="003A2BA3">
        <w:rPr>
          <w:lang w:val="sr-Cyrl-CS"/>
        </w:rPr>
        <w:t>.</w:t>
      </w:r>
      <w:r w:rsidR="000745A3">
        <w:rPr>
          <w:lang w:val="sr-Cyrl-CS"/>
        </w:rPr>
        <w:t xml:space="preserve"> </w:t>
      </w:r>
      <w:r w:rsidR="000745A3">
        <w:rPr>
          <w:lang w:val="ru-RU"/>
        </w:rPr>
        <w:t xml:space="preserve">Емитовање јавног позива </w:t>
      </w:r>
    </w:p>
    <w:p w14:paraId="5AFB77F4" w14:textId="7643302E" w:rsidR="000745A3" w:rsidRDefault="000745A3" w:rsidP="00DE3CB3">
      <w:pPr>
        <w:tabs>
          <w:tab w:val="left" w:pos="5970"/>
        </w:tabs>
        <w:jc w:val="both"/>
        <w:rPr>
          <w:lang w:val="ru-RU"/>
        </w:rPr>
      </w:pPr>
      <w:r>
        <w:rPr>
          <w:lang w:val="ru-RU"/>
        </w:rPr>
        <w:t>овим путем је трајало до дана одржавања јавне расправе (</w:t>
      </w:r>
      <w:r w:rsidR="00540C0E">
        <w:rPr>
          <w:lang w:val="ru-RU"/>
        </w:rPr>
        <w:t>24.1</w:t>
      </w:r>
      <w:r w:rsidR="00350D0E">
        <w:rPr>
          <w:lang w:val="ru-RU"/>
        </w:rPr>
        <w:t>1</w:t>
      </w:r>
      <w:r>
        <w:rPr>
          <w:lang w:val="ru-RU"/>
        </w:rPr>
        <w:t>.202</w:t>
      </w:r>
      <w:r w:rsidR="00350D0E">
        <w:rPr>
          <w:lang w:val="ru-RU"/>
        </w:rPr>
        <w:t>2</w:t>
      </w:r>
      <w:r>
        <w:rPr>
          <w:lang w:val="ru-RU"/>
        </w:rPr>
        <w:t>.</w:t>
      </w:r>
      <w:r w:rsidR="00563188">
        <w:rPr>
          <w:lang w:val="ru-RU"/>
        </w:rPr>
        <w:t xml:space="preserve"> </w:t>
      </w:r>
      <w:r>
        <w:rPr>
          <w:lang w:val="ru-RU"/>
        </w:rPr>
        <w:t xml:space="preserve">године). Такође, </w:t>
      </w:r>
      <w:r>
        <w:rPr>
          <w:lang w:val="sr-Cyrl-CS"/>
        </w:rPr>
        <w:t>исти је</w:t>
      </w:r>
      <w:r w:rsidR="00DE3CB3">
        <w:rPr>
          <w:lang w:val="sr-Cyrl-CS"/>
        </w:rPr>
        <w:t xml:space="preserve"> </w:t>
      </w:r>
      <w:r>
        <w:rPr>
          <w:lang w:val="sr-Cyrl-CS"/>
        </w:rPr>
        <w:t>био објављен</w:t>
      </w:r>
      <w:r w:rsidR="00DE3CB3">
        <w:rPr>
          <w:lang w:val="sr-Cyrl-CS"/>
        </w:rPr>
        <w:t xml:space="preserve"> </w:t>
      </w:r>
      <w:r w:rsidR="00D9612B">
        <w:rPr>
          <w:lang w:val="sr-Cyrl-CS"/>
        </w:rPr>
        <w:t xml:space="preserve">и </w:t>
      </w:r>
      <w:r w:rsidR="00DE3CB3">
        <w:rPr>
          <w:lang w:val="sr-Cyrl-CS"/>
        </w:rPr>
        <w:t xml:space="preserve">на званичној интернет страници </w:t>
      </w:r>
      <w:r w:rsidR="00507F90">
        <w:rPr>
          <w:lang w:val="sr-Cyrl-CS"/>
        </w:rPr>
        <w:t>о</w:t>
      </w:r>
      <w:r w:rsidR="00DE3CB3">
        <w:rPr>
          <w:lang w:val="sr-Cyrl-CS"/>
        </w:rPr>
        <w:t>пштине Прњавор</w:t>
      </w:r>
      <w:r w:rsidR="004D5E82">
        <w:rPr>
          <w:lang w:val="sr-Cyrl-CS"/>
        </w:rPr>
        <w:t>,</w:t>
      </w:r>
      <w:r w:rsidR="00DE3CB3">
        <w:rPr>
          <w:lang w:val="sr-Cyrl-CS"/>
        </w:rPr>
        <w:t xml:space="preserve"> </w:t>
      </w:r>
      <w:r>
        <w:rPr>
          <w:lang w:val="sr-Cyrl-CS"/>
        </w:rPr>
        <w:t>као и на</w:t>
      </w:r>
      <w:r w:rsidRPr="000745A3">
        <w:rPr>
          <w:lang w:val="sr-Cyrl-CS"/>
        </w:rPr>
        <w:t xml:space="preserve"> оглас</w:t>
      </w:r>
      <w:r>
        <w:rPr>
          <w:lang w:val="sr-Cyrl-CS"/>
        </w:rPr>
        <w:t>ним таблама општинске управе и</w:t>
      </w:r>
      <w:r w:rsidRPr="000745A3">
        <w:rPr>
          <w:lang w:val="sr-Cyrl-CS"/>
        </w:rPr>
        <w:t xml:space="preserve"> </w:t>
      </w:r>
      <w:r>
        <w:rPr>
          <w:lang w:val="sr-Cyrl-CS"/>
        </w:rPr>
        <w:t xml:space="preserve">у </w:t>
      </w:r>
      <w:r w:rsidRPr="000745A3">
        <w:rPr>
          <w:lang w:val="sr-Cyrl-CS"/>
        </w:rPr>
        <w:t>канцеларијама мјесних заједница</w:t>
      </w:r>
      <w:r w:rsidR="00DE3CB3" w:rsidRPr="00AD1E32">
        <w:rPr>
          <w:lang w:val="ru-RU"/>
        </w:rPr>
        <w:t>.</w:t>
      </w:r>
      <w:r w:rsidR="00DE3CB3">
        <w:rPr>
          <w:lang w:val="ru-RU"/>
        </w:rPr>
        <w:t xml:space="preserve"> </w:t>
      </w:r>
    </w:p>
    <w:p w14:paraId="327BC173" w14:textId="77777777" w:rsidR="000745A3" w:rsidRDefault="000745A3" w:rsidP="00DE3CB3">
      <w:pPr>
        <w:tabs>
          <w:tab w:val="left" w:pos="5970"/>
        </w:tabs>
        <w:jc w:val="both"/>
        <w:rPr>
          <w:lang w:val="ru-RU"/>
        </w:rPr>
      </w:pPr>
    </w:p>
    <w:p w14:paraId="0064CBBD" w14:textId="568C6168" w:rsidR="00563188" w:rsidRDefault="004B3DE7" w:rsidP="00DE3CB3">
      <w:pPr>
        <w:tabs>
          <w:tab w:val="left" w:pos="5970"/>
        </w:tabs>
        <w:jc w:val="both"/>
        <w:rPr>
          <w:lang w:val="ru-RU"/>
        </w:rPr>
      </w:pPr>
      <w:r>
        <w:rPr>
          <w:lang w:val="sr-Cyrl-CS"/>
        </w:rPr>
        <w:t xml:space="preserve">              </w:t>
      </w:r>
      <w:r w:rsidR="00DE3CB3">
        <w:rPr>
          <w:lang w:val="sr-Cyrl-CS"/>
        </w:rPr>
        <w:t xml:space="preserve">У </w:t>
      </w:r>
      <w:r w:rsidR="000745A3">
        <w:rPr>
          <w:lang w:val="sr-Cyrl-CS"/>
        </w:rPr>
        <w:t xml:space="preserve">самој јавној расправи испред општине Прњавор </w:t>
      </w:r>
      <w:r w:rsidR="00DE3CB3">
        <w:rPr>
          <w:lang w:val="sr-Cyrl-CS"/>
        </w:rPr>
        <w:t>учествовали</w:t>
      </w:r>
      <w:r w:rsidR="000745A3">
        <w:rPr>
          <w:lang w:val="sr-Cyrl-CS"/>
        </w:rPr>
        <w:t xml:space="preserve"> су</w:t>
      </w:r>
      <w:r w:rsidR="00DE3CB3">
        <w:rPr>
          <w:lang w:val="sr-Cyrl-CS"/>
        </w:rPr>
        <w:t>:</w:t>
      </w:r>
      <w:r w:rsidR="001D4F01">
        <w:rPr>
          <w:lang w:val="sr-Cyrl-CS"/>
        </w:rPr>
        <w:t xml:space="preserve"> </w:t>
      </w:r>
      <w:r w:rsidR="00540C0E">
        <w:rPr>
          <w:lang w:val="sr-Cyrl-CS"/>
        </w:rPr>
        <w:t xml:space="preserve">Начелник општине Дарко Томаш, предсједник СО-е Прњавор Жељко Симић и начелник одјељења за финансије </w:t>
      </w:r>
      <w:r w:rsidR="001D4F01">
        <w:rPr>
          <w:lang w:val="sr-Cyrl-CS"/>
        </w:rPr>
        <w:t>А</w:t>
      </w:r>
      <w:r w:rsidR="00540C0E">
        <w:rPr>
          <w:lang w:val="sr-Cyrl-CS"/>
        </w:rPr>
        <w:t>лександар Његомировић</w:t>
      </w:r>
      <w:r w:rsidR="00350D0E">
        <w:rPr>
          <w:lang w:val="sr-Cyrl-CS"/>
        </w:rPr>
        <w:t>.</w:t>
      </w:r>
      <w:r w:rsidR="00DE3CB3">
        <w:rPr>
          <w:lang w:val="sr-Cyrl-CS"/>
        </w:rPr>
        <w:t xml:space="preserve"> Ј</w:t>
      </w:r>
      <w:r w:rsidR="00DE3CB3">
        <w:rPr>
          <w:lang w:val="ru-RU"/>
        </w:rPr>
        <w:t xml:space="preserve">авна расправа </w:t>
      </w:r>
      <w:r w:rsidR="000745A3">
        <w:rPr>
          <w:lang w:val="ru-RU"/>
        </w:rPr>
        <w:t>почела</w:t>
      </w:r>
      <w:r w:rsidR="00DE3CB3">
        <w:rPr>
          <w:lang w:val="ru-RU"/>
        </w:rPr>
        <w:t xml:space="preserve"> је </w:t>
      </w:r>
      <w:r w:rsidR="000745A3">
        <w:rPr>
          <w:lang w:val="ru-RU"/>
        </w:rPr>
        <w:t>презентацијом</w:t>
      </w:r>
      <w:r w:rsidR="00DE3CB3" w:rsidRPr="00AD1E32">
        <w:rPr>
          <w:lang w:val="ru-RU"/>
        </w:rPr>
        <w:t xml:space="preserve"> </w:t>
      </w:r>
      <w:r w:rsidR="00DE3CB3">
        <w:rPr>
          <w:lang w:val="ru-RU"/>
        </w:rPr>
        <w:t xml:space="preserve">нацрта </w:t>
      </w:r>
      <w:r w:rsidR="00DE3CB3" w:rsidRPr="00AD1E32">
        <w:rPr>
          <w:lang w:val="ru-RU"/>
        </w:rPr>
        <w:t>буџ</w:t>
      </w:r>
      <w:r w:rsidR="00DE3CB3">
        <w:rPr>
          <w:lang w:val="ru-RU"/>
        </w:rPr>
        <w:t>ета кој</w:t>
      </w:r>
      <w:r w:rsidR="00D9612B">
        <w:rPr>
          <w:lang w:val="ru-RU"/>
        </w:rPr>
        <w:t>а</w:t>
      </w:r>
      <w:r w:rsidR="00DE3CB3">
        <w:rPr>
          <w:lang w:val="ru-RU"/>
        </w:rPr>
        <w:t xml:space="preserve"> је трајал</w:t>
      </w:r>
      <w:r w:rsidR="00D9612B">
        <w:rPr>
          <w:lang w:val="ru-RU"/>
        </w:rPr>
        <w:t>а</w:t>
      </w:r>
      <w:r w:rsidR="00DE3CB3">
        <w:rPr>
          <w:lang w:val="ru-RU"/>
        </w:rPr>
        <w:t xml:space="preserve"> 1</w:t>
      </w:r>
      <w:r w:rsidR="00540C0E">
        <w:rPr>
          <w:lang w:val="ru-RU"/>
        </w:rPr>
        <w:t>0</w:t>
      </w:r>
      <w:r w:rsidR="00350D0E">
        <w:rPr>
          <w:lang w:val="ru-RU"/>
        </w:rPr>
        <w:t>-ак</w:t>
      </w:r>
      <w:r w:rsidR="00DE3CB3">
        <w:rPr>
          <w:lang w:val="ru-RU"/>
        </w:rPr>
        <w:t xml:space="preserve"> минута, а </w:t>
      </w:r>
      <w:r w:rsidR="00D9612B">
        <w:rPr>
          <w:lang w:val="ru-RU"/>
        </w:rPr>
        <w:t>иста</w:t>
      </w:r>
      <w:r w:rsidR="00DE3CB3" w:rsidRPr="00AD1E32">
        <w:rPr>
          <w:lang w:val="ru-RU"/>
        </w:rPr>
        <w:t xml:space="preserve"> </w:t>
      </w:r>
      <w:r w:rsidR="00563188">
        <w:rPr>
          <w:lang w:val="ru-RU"/>
        </w:rPr>
        <w:t xml:space="preserve">је укључивала и приказивање </w:t>
      </w:r>
      <w:r w:rsidR="00DE3CB3" w:rsidRPr="00AD1E32">
        <w:rPr>
          <w:lang w:val="ru-RU"/>
        </w:rPr>
        <w:t xml:space="preserve">слајдова у програму </w:t>
      </w:r>
      <w:r w:rsidR="00DE3CB3" w:rsidRPr="00563188">
        <w:rPr>
          <w:i/>
          <w:lang w:val="nb-NO"/>
        </w:rPr>
        <w:t>Microsoft</w:t>
      </w:r>
      <w:r w:rsidR="00DE3CB3" w:rsidRPr="00563188">
        <w:rPr>
          <w:i/>
          <w:lang w:val="ru-RU"/>
        </w:rPr>
        <w:t xml:space="preserve"> </w:t>
      </w:r>
      <w:r w:rsidR="00DE3CB3" w:rsidRPr="00563188">
        <w:rPr>
          <w:i/>
          <w:lang w:val="nb-NO"/>
        </w:rPr>
        <w:t>Power</w:t>
      </w:r>
      <w:r w:rsidR="00DE3CB3" w:rsidRPr="00563188">
        <w:rPr>
          <w:i/>
          <w:lang w:val="ru-RU"/>
        </w:rPr>
        <w:t xml:space="preserve"> </w:t>
      </w:r>
      <w:r w:rsidR="00DE3CB3" w:rsidRPr="00563188">
        <w:rPr>
          <w:i/>
          <w:lang w:val="nb-NO"/>
        </w:rPr>
        <w:t>Point</w:t>
      </w:r>
      <w:r w:rsidR="00DE3CB3" w:rsidRPr="00AD1E32">
        <w:rPr>
          <w:lang w:val="ru-RU"/>
        </w:rPr>
        <w:t>. Садржај през</w:t>
      </w:r>
      <w:r w:rsidR="000745A3">
        <w:rPr>
          <w:lang w:val="ru-RU"/>
        </w:rPr>
        <w:t>ентације је пажљиво структуиран</w:t>
      </w:r>
      <w:r w:rsidR="00DE3CB3">
        <w:rPr>
          <w:lang w:val="ru-RU"/>
        </w:rPr>
        <w:t xml:space="preserve"> </w:t>
      </w:r>
      <w:r w:rsidR="00DE3CB3" w:rsidRPr="00AD1E32">
        <w:rPr>
          <w:lang w:val="ru-RU"/>
        </w:rPr>
        <w:t>како би пружио добро разум</w:t>
      </w:r>
      <w:r w:rsidR="00DE3CB3">
        <w:rPr>
          <w:lang w:val="ru-RU"/>
        </w:rPr>
        <w:t>и</w:t>
      </w:r>
      <w:r w:rsidR="00DE3CB3" w:rsidRPr="00AD1E32">
        <w:rPr>
          <w:lang w:val="ru-RU"/>
        </w:rPr>
        <w:t>јевање примарних компоненти годишњег б</w:t>
      </w:r>
      <w:r w:rsidR="00DE3CB3">
        <w:rPr>
          <w:lang w:val="ru-RU"/>
        </w:rPr>
        <w:t xml:space="preserve">уџета, а презентацију је </w:t>
      </w:r>
      <w:r w:rsidR="00D9612B">
        <w:rPr>
          <w:lang w:val="ru-RU"/>
        </w:rPr>
        <w:t>урадио</w:t>
      </w:r>
      <w:r w:rsidR="001D4F01">
        <w:rPr>
          <w:lang w:val="ru-RU"/>
        </w:rPr>
        <w:t xml:space="preserve"> начелник </w:t>
      </w:r>
      <w:r w:rsidR="004D5E82">
        <w:rPr>
          <w:lang w:val="ru-RU"/>
        </w:rPr>
        <w:t>О</w:t>
      </w:r>
      <w:r w:rsidR="001D4F01">
        <w:rPr>
          <w:lang w:val="ru-RU"/>
        </w:rPr>
        <w:t>дјељења за финансије</w:t>
      </w:r>
      <w:r w:rsidR="00DE3CB3">
        <w:rPr>
          <w:lang w:val="ru-RU"/>
        </w:rPr>
        <w:t xml:space="preserve">. Након презентације </w:t>
      </w:r>
      <w:r w:rsidR="00563188">
        <w:rPr>
          <w:lang w:val="ru-RU"/>
        </w:rPr>
        <w:t>прис</w:t>
      </w:r>
      <w:r w:rsidR="000745A3">
        <w:rPr>
          <w:lang w:val="ru-RU"/>
        </w:rPr>
        <w:t>ут</w:t>
      </w:r>
      <w:r w:rsidR="00563188">
        <w:rPr>
          <w:lang w:val="ru-RU"/>
        </w:rPr>
        <w:t>н</w:t>
      </w:r>
      <w:r w:rsidR="000745A3">
        <w:rPr>
          <w:lang w:val="ru-RU"/>
        </w:rPr>
        <w:t>им грађанима је омогућено да изнесу</w:t>
      </w:r>
      <w:r w:rsidR="00DE3CB3">
        <w:rPr>
          <w:lang w:val="ru-RU"/>
        </w:rPr>
        <w:t xml:space="preserve"> своје приједлоге</w:t>
      </w:r>
      <w:r w:rsidR="00DE3CB3">
        <w:rPr>
          <w:lang w:val="sr-Latn-BA"/>
        </w:rPr>
        <w:t xml:space="preserve"> </w:t>
      </w:r>
      <w:r w:rsidR="00DE3CB3">
        <w:rPr>
          <w:lang w:val="sr-Cyrl-BA"/>
        </w:rPr>
        <w:t>и</w:t>
      </w:r>
      <w:r w:rsidR="00563188">
        <w:rPr>
          <w:lang w:val="ru-RU"/>
        </w:rPr>
        <w:t xml:space="preserve"> сугестије у вези нацрта буџета за 202</w:t>
      </w:r>
      <w:r w:rsidR="00540C0E">
        <w:rPr>
          <w:lang w:val="ru-RU"/>
        </w:rPr>
        <w:t>3</w:t>
      </w:r>
      <w:r w:rsidR="00563188">
        <w:rPr>
          <w:lang w:val="ru-RU"/>
        </w:rPr>
        <w:t>.</w:t>
      </w:r>
      <w:r w:rsidR="004D5E82">
        <w:rPr>
          <w:lang w:val="ru-RU"/>
        </w:rPr>
        <w:t xml:space="preserve"> годину, </w:t>
      </w:r>
      <w:r w:rsidR="00350D0E">
        <w:rPr>
          <w:lang w:val="ru-RU"/>
        </w:rPr>
        <w:t xml:space="preserve">на које је Александар Његомировић испред </w:t>
      </w:r>
      <w:r w:rsidR="004D5E82">
        <w:rPr>
          <w:lang w:val="ru-RU"/>
        </w:rPr>
        <w:t>О</w:t>
      </w:r>
      <w:r w:rsidR="00563188">
        <w:rPr>
          <w:lang w:val="ru-RU"/>
        </w:rPr>
        <w:t>дјељења за финансије да</w:t>
      </w:r>
      <w:r w:rsidR="00350D0E">
        <w:rPr>
          <w:lang w:val="ru-RU"/>
        </w:rPr>
        <w:t xml:space="preserve">о </w:t>
      </w:r>
      <w:r w:rsidR="00563188">
        <w:rPr>
          <w:lang w:val="ru-RU"/>
        </w:rPr>
        <w:t>одређена појашњења.</w:t>
      </w:r>
      <w:r w:rsidR="00DE3CB3">
        <w:rPr>
          <w:lang w:val="ru-RU"/>
        </w:rPr>
        <w:t xml:space="preserve"> </w:t>
      </w:r>
    </w:p>
    <w:p w14:paraId="3F2FF242" w14:textId="77777777" w:rsidR="00563188" w:rsidRDefault="00563188" w:rsidP="00DE3CB3">
      <w:pPr>
        <w:tabs>
          <w:tab w:val="left" w:pos="5970"/>
        </w:tabs>
        <w:jc w:val="both"/>
        <w:rPr>
          <w:lang w:val="ru-RU"/>
        </w:rPr>
      </w:pPr>
    </w:p>
    <w:p w14:paraId="6690378B" w14:textId="383AA3D2" w:rsidR="00DE3CB3" w:rsidRPr="001D4F01" w:rsidRDefault="004B3DE7" w:rsidP="00DE3CB3">
      <w:pPr>
        <w:tabs>
          <w:tab w:val="left" w:pos="5970"/>
        </w:tabs>
        <w:jc w:val="both"/>
        <w:rPr>
          <w:lang w:val="sr-Cyrl-CS"/>
        </w:rPr>
      </w:pPr>
      <w:r>
        <w:rPr>
          <w:lang w:val="sr-Cyrl-CS"/>
        </w:rPr>
        <w:t xml:space="preserve">            </w:t>
      </w:r>
      <w:r w:rsidR="000745A3">
        <w:rPr>
          <w:lang w:val="sr-Cyrl-CS"/>
        </w:rPr>
        <w:t>Током</w:t>
      </w:r>
      <w:r w:rsidR="00DE3CB3">
        <w:rPr>
          <w:lang w:val="sr-Cyrl-CS"/>
        </w:rPr>
        <w:t xml:space="preserve"> ј</w:t>
      </w:r>
      <w:r w:rsidR="000745A3">
        <w:rPr>
          <w:lang w:val="sr-Cyrl-CS"/>
        </w:rPr>
        <w:t>авне расправе вођен је записник</w:t>
      </w:r>
      <w:r w:rsidR="00DE3CB3">
        <w:rPr>
          <w:lang w:val="sr-Cyrl-CS"/>
        </w:rPr>
        <w:t xml:space="preserve"> који садржава </w:t>
      </w:r>
      <w:r w:rsidR="000745A3">
        <w:rPr>
          <w:lang w:val="sr-Cyrl-CS"/>
        </w:rPr>
        <w:t>основне информације о истој</w:t>
      </w:r>
      <w:r w:rsidR="00DE3CB3">
        <w:rPr>
          <w:lang w:val="sr-Cyrl-CS"/>
        </w:rPr>
        <w:t xml:space="preserve"> (почетак</w:t>
      </w:r>
      <w:r w:rsidR="000745A3">
        <w:rPr>
          <w:lang w:val="sr-Cyrl-CS"/>
        </w:rPr>
        <w:t xml:space="preserve"> одржавања, број присутних, дати</w:t>
      </w:r>
      <w:r w:rsidR="00DE3CB3">
        <w:rPr>
          <w:lang w:val="sr-Cyrl-CS"/>
        </w:rPr>
        <w:t xml:space="preserve"> приј</w:t>
      </w:r>
      <w:r w:rsidR="000745A3">
        <w:rPr>
          <w:lang w:val="sr-Cyrl-CS"/>
        </w:rPr>
        <w:t>едлози, сугестије и коментари</w:t>
      </w:r>
      <w:r w:rsidR="001D4F01">
        <w:rPr>
          <w:lang w:val="sr-Cyrl-CS"/>
        </w:rPr>
        <w:t xml:space="preserve">). </w:t>
      </w:r>
      <w:r w:rsidR="00DE3CB3">
        <w:rPr>
          <w:lang w:val="sr-Cyrl-CS"/>
        </w:rPr>
        <w:t xml:space="preserve">Након одржавања јавне </w:t>
      </w:r>
      <w:r w:rsidR="00563188">
        <w:rPr>
          <w:lang w:val="sr-Cyrl-CS"/>
        </w:rPr>
        <w:t xml:space="preserve">расправе </w:t>
      </w:r>
      <w:r w:rsidR="000745A3">
        <w:rPr>
          <w:lang w:val="sr-Cyrl-CS"/>
        </w:rPr>
        <w:t>сачињен</w:t>
      </w:r>
      <w:r w:rsidR="00DE3CB3">
        <w:rPr>
          <w:lang w:val="sr-Cyrl-CS"/>
        </w:rPr>
        <w:t xml:space="preserve"> је извјештај о проведеној јавној распра</w:t>
      </w:r>
      <w:r w:rsidR="00D05DDA">
        <w:rPr>
          <w:lang w:val="sr-Cyrl-CS"/>
        </w:rPr>
        <w:t>ви, који је достављен С</w:t>
      </w:r>
      <w:r w:rsidR="00DE3CB3">
        <w:rPr>
          <w:lang w:val="sr-Cyrl-CS"/>
        </w:rPr>
        <w:t xml:space="preserve">купштини </w:t>
      </w:r>
      <w:r w:rsidR="004C63F6">
        <w:rPr>
          <w:lang w:val="sr-Latn-RS"/>
        </w:rPr>
        <w:t>o</w:t>
      </w:r>
      <w:r w:rsidR="004C63F6">
        <w:rPr>
          <w:lang w:val="sr-Cyrl-RS"/>
        </w:rPr>
        <w:t xml:space="preserve">пштине </w:t>
      </w:r>
      <w:r w:rsidR="00DE3CB3">
        <w:rPr>
          <w:lang w:val="sr-Cyrl-CS"/>
        </w:rPr>
        <w:t xml:space="preserve">заједно са </w:t>
      </w:r>
      <w:r w:rsidR="004D5E82">
        <w:rPr>
          <w:lang w:val="sr-Cyrl-CS"/>
        </w:rPr>
        <w:t>П</w:t>
      </w:r>
      <w:r w:rsidR="00DE3CB3">
        <w:rPr>
          <w:lang w:val="sr-Cyrl-CS"/>
        </w:rPr>
        <w:t xml:space="preserve">риједлогом </w:t>
      </w:r>
      <w:r w:rsidR="00563188">
        <w:rPr>
          <w:lang w:val="sr-Cyrl-CS"/>
        </w:rPr>
        <w:t>буџета општине Прњавор за 202</w:t>
      </w:r>
      <w:r w:rsidR="00B44D4E">
        <w:rPr>
          <w:lang w:val="sr-Cyrl-CS"/>
        </w:rPr>
        <w:t>3</w:t>
      </w:r>
      <w:r w:rsidR="00563188">
        <w:rPr>
          <w:lang w:val="sr-Cyrl-CS"/>
        </w:rPr>
        <w:t>. годину</w:t>
      </w:r>
      <w:r w:rsidR="00DE3CB3">
        <w:rPr>
          <w:lang w:val="sr-Cyrl-CS"/>
        </w:rPr>
        <w:t xml:space="preserve">. </w:t>
      </w:r>
    </w:p>
    <w:p w14:paraId="6B388E0F" w14:textId="77777777" w:rsidR="002A28A7" w:rsidRDefault="002A28A7" w:rsidP="00DE3CB3">
      <w:pPr>
        <w:tabs>
          <w:tab w:val="left" w:pos="5970"/>
        </w:tabs>
        <w:jc w:val="both"/>
        <w:rPr>
          <w:lang w:val="ru-RU"/>
        </w:rPr>
      </w:pPr>
    </w:p>
    <w:p w14:paraId="7D1B00A5" w14:textId="77777777" w:rsidR="004B3DE7" w:rsidRDefault="004B3DE7" w:rsidP="002A28A7">
      <w:pPr>
        <w:tabs>
          <w:tab w:val="left" w:pos="5970"/>
        </w:tabs>
        <w:jc w:val="center"/>
        <w:rPr>
          <w:b/>
          <w:u w:val="single"/>
          <w:lang w:val="ru-RU"/>
        </w:rPr>
      </w:pPr>
    </w:p>
    <w:p w14:paraId="15C6C54E" w14:textId="6DFFAB82" w:rsidR="00DE3CB3" w:rsidRDefault="00DE3CB3" w:rsidP="002A28A7">
      <w:pPr>
        <w:tabs>
          <w:tab w:val="left" w:pos="5970"/>
        </w:tabs>
        <w:jc w:val="center"/>
        <w:rPr>
          <w:b/>
          <w:u w:val="single"/>
          <w:lang w:val="ru-RU"/>
        </w:rPr>
      </w:pPr>
      <w:r w:rsidRPr="002A28A7">
        <w:rPr>
          <w:b/>
          <w:u w:val="single"/>
          <w:lang w:val="ru-RU"/>
        </w:rPr>
        <w:t xml:space="preserve">Вријеме и мјесто </w:t>
      </w:r>
      <w:r w:rsidR="00D05DDA" w:rsidRPr="002A28A7">
        <w:rPr>
          <w:b/>
          <w:u w:val="single"/>
          <w:lang w:val="ru-RU"/>
        </w:rPr>
        <w:t>одржавања јавне расправе</w:t>
      </w:r>
    </w:p>
    <w:p w14:paraId="04637C29" w14:textId="77777777" w:rsidR="006A040C" w:rsidRPr="002A28A7" w:rsidRDefault="006A040C" w:rsidP="002A28A7">
      <w:pPr>
        <w:tabs>
          <w:tab w:val="left" w:pos="5970"/>
        </w:tabs>
        <w:jc w:val="center"/>
        <w:rPr>
          <w:b/>
          <w:u w:val="single"/>
          <w:lang w:val="ru-RU"/>
        </w:rPr>
      </w:pPr>
    </w:p>
    <w:p w14:paraId="058C030D" w14:textId="77777777" w:rsidR="00DE3CB3" w:rsidRPr="00AD1E32" w:rsidRDefault="00DE3CB3" w:rsidP="00DE3CB3">
      <w:pPr>
        <w:tabs>
          <w:tab w:val="left" w:pos="5970"/>
        </w:tabs>
        <w:jc w:val="both"/>
        <w:rPr>
          <w:lang w:val="ru-RU"/>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2304"/>
        <w:gridCol w:w="3119"/>
        <w:gridCol w:w="1910"/>
        <w:gridCol w:w="1881"/>
      </w:tblGrid>
      <w:tr w:rsidR="00DE3CB3" w14:paraId="621572AB" w14:textId="77777777" w:rsidTr="00563188">
        <w:trPr>
          <w:trHeight w:val="1402"/>
          <w:jc w:val="center"/>
        </w:trPr>
        <w:tc>
          <w:tcPr>
            <w:tcW w:w="1235" w:type="dxa"/>
          </w:tcPr>
          <w:p w14:paraId="675DC8A9" w14:textId="77777777" w:rsidR="00DE3CB3" w:rsidRPr="002E4392" w:rsidRDefault="00DE3CB3" w:rsidP="00E85D26">
            <w:pPr>
              <w:tabs>
                <w:tab w:val="left" w:pos="5970"/>
              </w:tabs>
              <w:jc w:val="both"/>
              <w:rPr>
                <w:b/>
                <w:bCs/>
                <w:lang w:val="ru-RU"/>
              </w:rPr>
            </w:pPr>
          </w:p>
          <w:p w14:paraId="13E7EB6A" w14:textId="77777777" w:rsidR="00DE3CB3" w:rsidRPr="002E4392" w:rsidRDefault="00DE3CB3" w:rsidP="00E85D26">
            <w:pPr>
              <w:tabs>
                <w:tab w:val="left" w:pos="5970"/>
              </w:tabs>
              <w:jc w:val="both"/>
              <w:rPr>
                <w:b/>
                <w:bCs/>
                <w:lang w:val="ru-RU"/>
              </w:rPr>
            </w:pPr>
          </w:p>
          <w:p w14:paraId="433F0A30" w14:textId="3575B195" w:rsidR="00DE3CB3" w:rsidRPr="002E4392" w:rsidRDefault="002A28A7" w:rsidP="00E85D26">
            <w:pPr>
              <w:tabs>
                <w:tab w:val="left" w:pos="5970"/>
              </w:tabs>
              <w:jc w:val="both"/>
              <w:rPr>
                <w:b/>
                <w:bCs/>
                <w:lang w:val="sr-Cyrl-CS"/>
              </w:rPr>
            </w:pPr>
            <w:r>
              <w:rPr>
                <w:b/>
                <w:bCs/>
                <w:lang w:val="sr-Cyrl-RS"/>
              </w:rPr>
              <w:t>Ј</w:t>
            </w:r>
            <w:proofErr w:type="spellStart"/>
            <w:r w:rsidR="00DE3CB3" w:rsidRPr="002E4392">
              <w:rPr>
                <w:b/>
                <w:bCs/>
              </w:rPr>
              <w:t>авна</w:t>
            </w:r>
            <w:proofErr w:type="spellEnd"/>
            <w:r w:rsidR="00DE3CB3" w:rsidRPr="002E4392">
              <w:rPr>
                <w:b/>
                <w:bCs/>
              </w:rPr>
              <w:t xml:space="preserve"> </w:t>
            </w:r>
            <w:proofErr w:type="spellStart"/>
            <w:r w:rsidR="00DE3CB3" w:rsidRPr="002E4392">
              <w:rPr>
                <w:b/>
                <w:bCs/>
              </w:rPr>
              <w:t>расправа</w:t>
            </w:r>
            <w:proofErr w:type="spellEnd"/>
          </w:p>
        </w:tc>
        <w:tc>
          <w:tcPr>
            <w:tcW w:w="2304" w:type="dxa"/>
          </w:tcPr>
          <w:p w14:paraId="6476B49E" w14:textId="77777777" w:rsidR="00DE3CB3" w:rsidRPr="002E4392" w:rsidRDefault="00DE3CB3" w:rsidP="00E85D26">
            <w:pPr>
              <w:tabs>
                <w:tab w:val="left" w:pos="5970"/>
              </w:tabs>
              <w:jc w:val="center"/>
              <w:rPr>
                <w:b/>
                <w:bCs/>
              </w:rPr>
            </w:pPr>
          </w:p>
          <w:p w14:paraId="38FC01CB" w14:textId="77777777" w:rsidR="00DE3CB3" w:rsidRPr="002E4392" w:rsidRDefault="00DE3CB3" w:rsidP="00E85D26">
            <w:pPr>
              <w:tabs>
                <w:tab w:val="left" w:pos="5970"/>
              </w:tabs>
              <w:jc w:val="center"/>
              <w:rPr>
                <w:b/>
                <w:bCs/>
              </w:rPr>
            </w:pPr>
          </w:p>
          <w:p w14:paraId="36DD8DE8" w14:textId="2DDA0B40" w:rsidR="00DE3CB3" w:rsidRPr="002E4392" w:rsidRDefault="002A28A7" w:rsidP="00E85D26">
            <w:pPr>
              <w:tabs>
                <w:tab w:val="left" w:pos="5970"/>
              </w:tabs>
              <w:jc w:val="center"/>
              <w:rPr>
                <w:b/>
                <w:bCs/>
              </w:rPr>
            </w:pPr>
            <w:r>
              <w:rPr>
                <w:b/>
                <w:bCs/>
                <w:lang w:val="sr-Cyrl-RS"/>
              </w:rPr>
              <w:t>Д</w:t>
            </w:r>
            <w:proofErr w:type="spellStart"/>
            <w:r w:rsidR="00DE3CB3" w:rsidRPr="002E4392">
              <w:rPr>
                <w:b/>
                <w:bCs/>
              </w:rPr>
              <w:t>атум</w:t>
            </w:r>
            <w:proofErr w:type="spellEnd"/>
            <w:r w:rsidR="00DE3CB3" w:rsidRPr="002E4392">
              <w:rPr>
                <w:b/>
                <w:bCs/>
              </w:rPr>
              <w:t xml:space="preserve"> </w:t>
            </w:r>
            <w:r w:rsidR="00DE3CB3" w:rsidRPr="002E4392">
              <w:rPr>
                <w:b/>
                <w:bCs/>
                <w:lang w:val="sr-Cyrl-CS"/>
              </w:rPr>
              <w:t xml:space="preserve">и вријеме </w:t>
            </w:r>
            <w:proofErr w:type="spellStart"/>
            <w:r w:rsidR="00DE3CB3" w:rsidRPr="002E4392">
              <w:rPr>
                <w:b/>
                <w:bCs/>
              </w:rPr>
              <w:t>одржавања</w:t>
            </w:r>
            <w:proofErr w:type="spellEnd"/>
          </w:p>
          <w:p w14:paraId="6C99C9DB" w14:textId="77777777" w:rsidR="00DE3CB3" w:rsidRPr="002E4392" w:rsidRDefault="00DE3CB3" w:rsidP="00E85D26">
            <w:pPr>
              <w:tabs>
                <w:tab w:val="left" w:pos="5970"/>
              </w:tabs>
              <w:jc w:val="center"/>
              <w:rPr>
                <w:b/>
                <w:bCs/>
              </w:rPr>
            </w:pPr>
          </w:p>
        </w:tc>
        <w:tc>
          <w:tcPr>
            <w:tcW w:w="3119" w:type="dxa"/>
          </w:tcPr>
          <w:p w14:paraId="62E1C8D3" w14:textId="77777777" w:rsidR="00DE3CB3" w:rsidRPr="002E4392" w:rsidRDefault="00DE3CB3" w:rsidP="00E85D26">
            <w:pPr>
              <w:tabs>
                <w:tab w:val="left" w:pos="5970"/>
              </w:tabs>
              <w:jc w:val="center"/>
              <w:rPr>
                <w:b/>
                <w:bCs/>
              </w:rPr>
            </w:pPr>
          </w:p>
          <w:p w14:paraId="0AE220A5" w14:textId="77777777" w:rsidR="00DE3CB3" w:rsidRPr="002E4392" w:rsidRDefault="00DE3CB3" w:rsidP="00E85D26">
            <w:pPr>
              <w:tabs>
                <w:tab w:val="left" w:pos="5970"/>
              </w:tabs>
              <w:jc w:val="center"/>
              <w:rPr>
                <w:b/>
                <w:bCs/>
              </w:rPr>
            </w:pPr>
          </w:p>
          <w:p w14:paraId="200B1330" w14:textId="7380545B" w:rsidR="00DE3CB3" w:rsidRPr="002E4392" w:rsidRDefault="002A28A7" w:rsidP="00E85D26">
            <w:pPr>
              <w:tabs>
                <w:tab w:val="left" w:pos="5970"/>
              </w:tabs>
              <w:jc w:val="center"/>
              <w:rPr>
                <w:b/>
                <w:bCs/>
              </w:rPr>
            </w:pPr>
            <w:r>
              <w:rPr>
                <w:b/>
                <w:bCs/>
                <w:lang w:val="sr-Cyrl-RS"/>
              </w:rPr>
              <w:t>М</w:t>
            </w:r>
            <w:proofErr w:type="spellStart"/>
            <w:r w:rsidR="00DE3CB3" w:rsidRPr="002E4392">
              <w:rPr>
                <w:b/>
                <w:bCs/>
              </w:rPr>
              <w:t>јесто</w:t>
            </w:r>
            <w:proofErr w:type="spellEnd"/>
            <w:r w:rsidR="00DE3CB3" w:rsidRPr="002E4392">
              <w:rPr>
                <w:b/>
                <w:bCs/>
              </w:rPr>
              <w:t xml:space="preserve"> </w:t>
            </w:r>
            <w:proofErr w:type="spellStart"/>
            <w:r w:rsidR="00DE3CB3" w:rsidRPr="002E4392">
              <w:rPr>
                <w:b/>
                <w:bCs/>
              </w:rPr>
              <w:t>одржавања</w:t>
            </w:r>
            <w:proofErr w:type="spellEnd"/>
          </w:p>
          <w:p w14:paraId="63EBE995" w14:textId="77777777" w:rsidR="00DE3CB3" w:rsidRPr="002E4392" w:rsidRDefault="00DE3CB3" w:rsidP="00E85D26">
            <w:pPr>
              <w:rPr>
                <w:lang w:val="sr-Cyrl-CS"/>
              </w:rPr>
            </w:pPr>
          </w:p>
        </w:tc>
        <w:tc>
          <w:tcPr>
            <w:tcW w:w="1910" w:type="dxa"/>
          </w:tcPr>
          <w:p w14:paraId="6C6CEE77" w14:textId="77777777" w:rsidR="00DE3CB3" w:rsidRPr="002E4392" w:rsidRDefault="00DE3CB3" w:rsidP="00E85D26">
            <w:pPr>
              <w:tabs>
                <w:tab w:val="left" w:pos="5970"/>
              </w:tabs>
              <w:jc w:val="center"/>
              <w:rPr>
                <w:b/>
                <w:bCs/>
              </w:rPr>
            </w:pPr>
          </w:p>
          <w:p w14:paraId="2A05364E" w14:textId="77777777" w:rsidR="00DE3CB3" w:rsidRPr="002E4392" w:rsidRDefault="00DE3CB3" w:rsidP="00E85D26">
            <w:pPr>
              <w:tabs>
                <w:tab w:val="left" w:pos="5970"/>
              </w:tabs>
              <w:jc w:val="center"/>
              <w:rPr>
                <w:b/>
                <w:bCs/>
              </w:rPr>
            </w:pPr>
          </w:p>
          <w:p w14:paraId="2501178B" w14:textId="00D61170" w:rsidR="00DE3CB3" w:rsidRPr="002E4392" w:rsidRDefault="002A28A7" w:rsidP="00E85D26">
            <w:pPr>
              <w:tabs>
                <w:tab w:val="left" w:pos="5970"/>
              </w:tabs>
              <w:jc w:val="center"/>
              <w:rPr>
                <w:b/>
                <w:bCs/>
              </w:rPr>
            </w:pPr>
            <w:r>
              <w:rPr>
                <w:b/>
                <w:bCs/>
                <w:lang w:val="sr-Cyrl-RS"/>
              </w:rPr>
              <w:t>Т</w:t>
            </w:r>
            <w:proofErr w:type="spellStart"/>
            <w:r w:rsidR="00DE3CB3" w:rsidRPr="002E4392">
              <w:rPr>
                <w:b/>
                <w:bCs/>
              </w:rPr>
              <w:t>ема</w:t>
            </w:r>
            <w:proofErr w:type="spellEnd"/>
          </w:p>
        </w:tc>
        <w:tc>
          <w:tcPr>
            <w:tcW w:w="1881" w:type="dxa"/>
          </w:tcPr>
          <w:p w14:paraId="35F0F4BB" w14:textId="77777777" w:rsidR="00DE3CB3" w:rsidRPr="002E4392" w:rsidRDefault="00DE3CB3" w:rsidP="00E85D26">
            <w:pPr>
              <w:tabs>
                <w:tab w:val="left" w:pos="5970"/>
              </w:tabs>
              <w:rPr>
                <w:b/>
                <w:bCs/>
              </w:rPr>
            </w:pPr>
          </w:p>
          <w:p w14:paraId="77E97D7A" w14:textId="77777777" w:rsidR="00DE3CB3" w:rsidRPr="002E4392" w:rsidRDefault="00DE3CB3" w:rsidP="00E85D26">
            <w:pPr>
              <w:tabs>
                <w:tab w:val="left" w:pos="5970"/>
              </w:tabs>
              <w:rPr>
                <w:b/>
                <w:bCs/>
              </w:rPr>
            </w:pPr>
          </w:p>
          <w:p w14:paraId="537F9F77" w14:textId="08A1E6E4" w:rsidR="00DE3CB3" w:rsidRPr="002E4392" w:rsidRDefault="00C7250C" w:rsidP="00E85D26">
            <w:pPr>
              <w:tabs>
                <w:tab w:val="left" w:pos="5970"/>
              </w:tabs>
              <w:rPr>
                <w:b/>
                <w:bCs/>
                <w:lang w:val="sr-Cyrl-CS"/>
              </w:rPr>
            </w:pPr>
            <w:r>
              <w:rPr>
                <w:b/>
                <w:bCs/>
                <w:lang w:val="sr-Cyrl-CS"/>
              </w:rPr>
              <w:t>Број уче</w:t>
            </w:r>
            <w:r w:rsidR="001D4F01">
              <w:rPr>
                <w:b/>
                <w:bCs/>
                <w:lang w:val="sr-Cyrl-CS"/>
              </w:rPr>
              <w:t>сника</w:t>
            </w:r>
          </w:p>
        </w:tc>
      </w:tr>
      <w:tr w:rsidR="00DE3CB3" w14:paraId="17562309" w14:textId="77777777" w:rsidTr="00563188">
        <w:trPr>
          <w:jc w:val="center"/>
        </w:trPr>
        <w:tc>
          <w:tcPr>
            <w:tcW w:w="1235" w:type="dxa"/>
          </w:tcPr>
          <w:p w14:paraId="6BDCED2D" w14:textId="77777777" w:rsidR="00DE3CB3" w:rsidRPr="00563188" w:rsidRDefault="00DE3CB3" w:rsidP="00E85D26">
            <w:pPr>
              <w:tabs>
                <w:tab w:val="left" w:pos="5970"/>
              </w:tabs>
              <w:jc w:val="center"/>
            </w:pPr>
            <w:r w:rsidRPr="00563188">
              <w:t>1.</w:t>
            </w:r>
          </w:p>
        </w:tc>
        <w:tc>
          <w:tcPr>
            <w:tcW w:w="2304" w:type="dxa"/>
          </w:tcPr>
          <w:p w14:paraId="02CA83A1" w14:textId="4B8202DE" w:rsidR="00563188" w:rsidRDefault="00540C0E" w:rsidP="00C7250C">
            <w:pPr>
              <w:rPr>
                <w:bCs/>
                <w:lang w:val="ru-RU"/>
              </w:rPr>
            </w:pPr>
            <w:r>
              <w:rPr>
                <w:bCs/>
                <w:lang w:val="sr-Cyrl-CS"/>
              </w:rPr>
              <w:t>24</w:t>
            </w:r>
            <w:r>
              <w:rPr>
                <w:bCs/>
                <w:lang w:val="ru-RU"/>
              </w:rPr>
              <w:t>.новембар</w:t>
            </w:r>
            <w:r w:rsidR="00C83AC6" w:rsidRPr="00563188">
              <w:rPr>
                <w:bCs/>
                <w:lang w:val="ru-RU"/>
              </w:rPr>
              <w:t xml:space="preserve"> </w:t>
            </w:r>
            <w:r w:rsidR="00DE3CB3" w:rsidRPr="00563188">
              <w:rPr>
                <w:bCs/>
                <w:lang w:val="ru-RU"/>
              </w:rPr>
              <w:t xml:space="preserve"> </w:t>
            </w:r>
            <w:r>
              <w:rPr>
                <w:bCs/>
                <w:lang w:val="ru-RU"/>
              </w:rPr>
              <w:t>(четвртак</w:t>
            </w:r>
            <w:r w:rsidR="00563188">
              <w:rPr>
                <w:bCs/>
                <w:lang w:val="ru-RU"/>
              </w:rPr>
              <w:t xml:space="preserve">) </w:t>
            </w:r>
          </w:p>
          <w:p w14:paraId="1583B623" w14:textId="4B126077" w:rsidR="00DE3CB3" w:rsidRPr="00563188" w:rsidRDefault="00350D0E" w:rsidP="00C7250C">
            <w:pPr>
              <w:rPr>
                <w:bCs/>
                <w:lang w:val="ru-RU"/>
              </w:rPr>
            </w:pPr>
            <w:r>
              <w:rPr>
                <w:bCs/>
                <w:lang w:val="ru-RU"/>
              </w:rPr>
              <w:t>1</w:t>
            </w:r>
            <w:r w:rsidR="00540C0E">
              <w:rPr>
                <w:bCs/>
                <w:lang w:val="ru-RU"/>
              </w:rPr>
              <w:t>9</w:t>
            </w:r>
            <w:r w:rsidR="00563188">
              <w:rPr>
                <w:bCs/>
                <w:lang w:val="ru-RU"/>
              </w:rPr>
              <w:t>:</w:t>
            </w:r>
            <w:r w:rsidR="00DE3CB3" w:rsidRPr="00563188">
              <w:rPr>
                <w:bCs/>
                <w:lang w:val="ru-RU"/>
              </w:rPr>
              <w:t>00</w:t>
            </w:r>
            <w:r w:rsidR="00563188">
              <w:rPr>
                <w:bCs/>
                <w:lang w:val="ru-RU"/>
              </w:rPr>
              <w:t xml:space="preserve"> -</w:t>
            </w:r>
            <w:r>
              <w:rPr>
                <w:bCs/>
                <w:lang w:val="ru-RU"/>
              </w:rPr>
              <w:t>19:</w:t>
            </w:r>
            <w:r w:rsidR="00540C0E">
              <w:rPr>
                <w:bCs/>
                <w:lang w:val="ru-RU"/>
              </w:rPr>
              <w:t>45</w:t>
            </w:r>
            <w:r w:rsidR="00DE3CB3" w:rsidRPr="00563188">
              <w:rPr>
                <w:bCs/>
                <w:lang w:val="ru-RU"/>
              </w:rPr>
              <w:t xml:space="preserve"> часова </w:t>
            </w:r>
          </w:p>
          <w:p w14:paraId="78EF07A5" w14:textId="77777777" w:rsidR="00DE3CB3" w:rsidRPr="00563188" w:rsidRDefault="00DE3CB3" w:rsidP="00C7250C">
            <w:pPr>
              <w:tabs>
                <w:tab w:val="left" w:pos="5970"/>
              </w:tabs>
              <w:rPr>
                <w:lang w:val="ru-RU"/>
              </w:rPr>
            </w:pPr>
          </w:p>
        </w:tc>
        <w:tc>
          <w:tcPr>
            <w:tcW w:w="3119" w:type="dxa"/>
          </w:tcPr>
          <w:p w14:paraId="46237BBD" w14:textId="77777777" w:rsidR="00C7250C" w:rsidRPr="00563188" w:rsidRDefault="00C7250C" w:rsidP="00E85D26">
            <w:pPr>
              <w:jc w:val="both"/>
              <w:rPr>
                <w:bCs/>
                <w:lang w:val="ru-RU"/>
              </w:rPr>
            </w:pPr>
          </w:p>
          <w:p w14:paraId="05054838" w14:textId="77777777" w:rsidR="00DE3CB3" w:rsidRPr="00563188" w:rsidRDefault="00DE3CB3" w:rsidP="00E85D26">
            <w:pPr>
              <w:jc w:val="both"/>
              <w:rPr>
                <w:lang w:val="ru-RU"/>
              </w:rPr>
            </w:pPr>
            <w:r w:rsidRPr="00563188">
              <w:rPr>
                <w:bCs/>
                <w:lang w:val="ru-RU"/>
              </w:rPr>
              <w:t>Центар за културу Прњавор</w:t>
            </w:r>
          </w:p>
        </w:tc>
        <w:tc>
          <w:tcPr>
            <w:tcW w:w="1910" w:type="dxa"/>
          </w:tcPr>
          <w:p w14:paraId="36B048D0" w14:textId="289013C7" w:rsidR="00DE3CB3" w:rsidRPr="00563188" w:rsidRDefault="00DE3CB3" w:rsidP="00540C0E">
            <w:pPr>
              <w:tabs>
                <w:tab w:val="left" w:pos="5970"/>
              </w:tabs>
              <w:rPr>
                <w:lang w:val="sr-Cyrl-CS"/>
              </w:rPr>
            </w:pPr>
            <w:proofErr w:type="spellStart"/>
            <w:r w:rsidRPr="00563188">
              <w:t>Нацрт</w:t>
            </w:r>
            <w:proofErr w:type="spellEnd"/>
            <w:r w:rsidRPr="00563188">
              <w:t xml:space="preserve"> </w:t>
            </w:r>
            <w:proofErr w:type="spellStart"/>
            <w:r w:rsidRPr="00563188">
              <w:t>буџета</w:t>
            </w:r>
            <w:proofErr w:type="spellEnd"/>
            <w:r w:rsidRPr="00563188">
              <w:t xml:space="preserve"> </w:t>
            </w:r>
            <w:r w:rsidRPr="00563188">
              <w:rPr>
                <w:lang w:val="sr-Cyrl-CS"/>
              </w:rPr>
              <w:t xml:space="preserve">општине Прњавор </w:t>
            </w:r>
            <w:proofErr w:type="spellStart"/>
            <w:r w:rsidRPr="00563188">
              <w:t>за</w:t>
            </w:r>
            <w:proofErr w:type="spellEnd"/>
            <w:r w:rsidRPr="00563188">
              <w:t xml:space="preserve"> 20</w:t>
            </w:r>
            <w:r w:rsidR="00C83AC6" w:rsidRPr="00563188">
              <w:rPr>
                <w:lang w:val="sr-Cyrl-CS"/>
              </w:rPr>
              <w:t>2</w:t>
            </w:r>
            <w:r w:rsidR="00540C0E">
              <w:rPr>
                <w:lang w:val="sr-Cyrl-CS"/>
              </w:rPr>
              <w:t>3</w:t>
            </w:r>
            <w:r w:rsidR="00C83AC6" w:rsidRPr="00563188">
              <w:t xml:space="preserve">. </w:t>
            </w:r>
            <w:proofErr w:type="spellStart"/>
            <w:r w:rsidRPr="00563188">
              <w:t>годин</w:t>
            </w:r>
            <w:proofErr w:type="spellEnd"/>
            <w:r w:rsidRPr="00563188">
              <w:rPr>
                <w:lang w:val="sr-Cyrl-CS"/>
              </w:rPr>
              <w:t>у</w:t>
            </w:r>
          </w:p>
        </w:tc>
        <w:tc>
          <w:tcPr>
            <w:tcW w:w="1881" w:type="dxa"/>
          </w:tcPr>
          <w:p w14:paraId="23E61D72" w14:textId="77777777" w:rsidR="00DE3CB3" w:rsidRPr="00563188" w:rsidRDefault="00DE3CB3" w:rsidP="00E85D26">
            <w:pPr>
              <w:tabs>
                <w:tab w:val="left" w:pos="5970"/>
              </w:tabs>
              <w:jc w:val="center"/>
              <w:rPr>
                <w:bCs/>
              </w:rPr>
            </w:pPr>
          </w:p>
          <w:p w14:paraId="4E0455A3" w14:textId="28D84017" w:rsidR="00DE3CB3" w:rsidRPr="00563188" w:rsidRDefault="004C63F6" w:rsidP="00E85D26">
            <w:pPr>
              <w:tabs>
                <w:tab w:val="left" w:pos="5970"/>
              </w:tabs>
              <w:jc w:val="center"/>
              <w:rPr>
                <w:bCs/>
                <w:lang w:val="sr-Cyrl-BA"/>
              </w:rPr>
            </w:pPr>
            <w:r>
              <w:rPr>
                <w:bCs/>
                <w:lang w:val="sr-Cyrl-BA"/>
              </w:rPr>
              <w:t>30</w:t>
            </w:r>
          </w:p>
        </w:tc>
      </w:tr>
    </w:tbl>
    <w:p w14:paraId="5E8ADB6C" w14:textId="2E28662C" w:rsidR="00DE3CB3" w:rsidRDefault="00DE3CB3" w:rsidP="00DE3CB3">
      <w:pPr>
        <w:rPr>
          <w:b/>
          <w:i/>
          <w:lang w:val="sr-Latn-BA"/>
        </w:rPr>
      </w:pPr>
    </w:p>
    <w:p w14:paraId="10109F32" w14:textId="77777777" w:rsidR="003E3ED9" w:rsidRDefault="003E3ED9" w:rsidP="00DE3CB3">
      <w:pPr>
        <w:rPr>
          <w:b/>
          <w:i/>
          <w:lang w:val="sr-Latn-BA"/>
        </w:rPr>
      </w:pPr>
    </w:p>
    <w:p w14:paraId="73AEB8A7" w14:textId="77777777" w:rsidR="002A28A7" w:rsidRDefault="002A28A7" w:rsidP="00DE3CB3">
      <w:pPr>
        <w:rPr>
          <w:b/>
          <w:i/>
          <w:lang w:val="sr-Latn-BA"/>
        </w:rPr>
      </w:pPr>
    </w:p>
    <w:p w14:paraId="10EECB64" w14:textId="77777777" w:rsidR="002A28A7" w:rsidRDefault="002A28A7" w:rsidP="00DE3CB3">
      <w:pPr>
        <w:rPr>
          <w:b/>
          <w:i/>
          <w:lang w:val="sr-Latn-BA"/>
        </w:rPr>
      </w:pPr>
    </w:p>
    <w:p w14:paraId="33FD8462" w14:textId="77777777" w:rsidR="002A28A7" w:rsidRDefault="002A28A7" w:rsidP="00DE3CB3">
      <w:pPr>
        <w:rPr>
          <w:b/>
          <w:i/>
          <w:lang w:val="sr-Latn-BA"/>
        </w:rPr>
      </w:pPr>
    </w:p>
    <w:p w14:paraId="1FCC8144" w14:textId="77777777" w:rsidR="002A28A7" w:rsidRDefault="002A28A7" w:rsidP="00DE3CB3">
      <w:pPr>
        <w:rPr>
          <w:b/>
          <w:i/>
          <w:lang w:val="sr-Latn-BA"/>
        </w:rPr>
      </w:pPr>
    </w:p>
    <w:p w14:paraId="0387C322" w14:textId="77777777" w:rsidR="002A28A7" w:rsidRDefault="002A28A7" w:rsidP="00DE3CB3">
      <w:pPr>
        <w:rPr>
          <w:b/>
          <w:i/>
          <w:lang w:val="sr-Latn-BA"/>
        </w:rPr>
      </w:pPr>
    </w:p>
    <w:p w14:paraId="68B7F649" w14:textId="77777777" w:rsidR="003E3ED9" w:rsidRPr="003E3ED9" w:rsidRDefault="003E3ED9" w:rsidP="00DE3CB3">
      <w:pPr>
        <w:rPr>
          <w:b/>
          <w:i/>
          <w:lang w:val="sr-Latn-BA"/>
        </w:rPr>
      </w:pPr>
    </w:p>
    <w:p w14:paraId="18DE9B06" w14:textId="77777777" w:rsidR="00563188" w:rsidRDefault="00563188" w:rsidP="002A28A7">
      <w:pPr>
        <w:jc w:val="center"/>
        <w:rPr>
          <w:b/>
          <w:i/>
          <w:lang w:val="sr-Cyrl-CS"/>
        </w:rPr>
      </w:pPr>
    </w:p>
    <w:p w14:paraId="4E92D902" w14:textId="7CC48409" w:rsidR="00836AB1" w:rsidRDefault="009837AC" w:rsidP="002A28A7">
      <w:pPr>
        <w:jc w:val="center"/>
        <w:rPr>
          <w:b/>
          <w:lang w:val="sr-Cyrl-CS"/>
        </w:rPr>
      </w:pPr>
      <w:r>
        <w:rPr>
          <w:b/>
          <w:lang w:val="sr-Cyrl-CS"/>
        </w:rPr>
        <w:lastRenderedPageBreak/>
        <w:t>ПИТАЊА, ПРИЈЕДЛОЗИ</w:t>
      </w:r>
      <w:r w:rsidRPr="009837AC">
        <w:rPr>
          <w:b/>
          <w:lang w:val="sr-Cyrl-CS"/>
        </w:rPr>
        <w:t xml:space="preserve"> И ПРИМЈЕДБЕ НА НАЦР</w:t>
      </w:r>
      <w:r w:rsidR="00186347">
        <w:rPr>
          <w:b/>
          <w:lang w:val="sr-Cyrl-CS"/>
        </w:rPr>
        <w:t>Т БУЏЕТА ОПШТИНЕ ПРЊАВОР ЗА 2023</w:t>
      </w:r>
      <w:r w:rsidRPr="009837AC">
        <w:rPr>
          <w:b/>
          <w:lang w:val="sr-Cyrl-CS"/>
        </w:rPr>
        <w:t>. ГОДИНУ</w:t>
      </w:r>
    </w:p>
    <w:p w14:paraId="729C054E" w14:textId="77777777" w:rsidR="00836AB1" w:rsidRDefault="00836AB1" w:rsidP="002A28A7">
      <w:pPr>
        <w:jc w:val="center"/>
        <w:rPr>
          <w:b/>
          <w:lang w:val="sr-Cyrl-CS"/>
        </w:rPr>
      </w:pPr>
    </w:p>
    <w:p w14:paraId="00F7E483" w14:textId="059703DC" w:rsidR="00836AB1" w:rsidRPr="00836AB1" w:rsidRDefault="00540C0E" w:rsidP="00836AB1">
      <w:pPr>
        <w:tabs>
          <w:tab w:val="left" w:pos="0"/>
        </w:tabs>
        <w:spacing w:line="276" w:lineRule="auto"/>
        <w:jc w:val="both"/>
        <w:rPr>
          <w:rFonts w:eastAsiaTheme="minorEastAsia"/>
          <w:b/>
          <w:i/>
          <w:u w:val="single"/>
          <w:lang w:val="sr-Cyrl-BA"/>
        </w:rPr>
      </w:pPr>
      <w:r>
        <w:rPr>
          <w:rFonts w:eastAsiaTheme="minorEastAsia"/>
          <w:b/>
          <w:i/>
          <w:u w:val="single"/>
          <w:lang w:val="sr-Cyrl-BA"/>
        </w:rPr>
        <w:t>Момир Вуковић</w:t>
      </w:r>
      <w:r w:rsidR="00836AB1" w:rsidRPr="00836AB1">
        <w:rPr>
          <w:rFonts w:eastAsiaTheme="minorEastAsia"/>
          <w:b/>
          <w:i/>
          <w:u w:val="single"/>
          <w:lang w:val="sr-Cyrl-BA"/>
        </w:rPr>
        <w:t xml:space="preserve"> – </w:t>
      </w:r>
      <w:r w:rsidR="001E1C3A">
        <w:rPr>
          <w:rFonts w:eastAsiaTheme="minorEastAsia"/>
          <w:b/>
          <w:i/>
          <w:u w:val="single"/>
          <w:lang w:val="sr-Cyrl-BA"/>
        </w:rPr>
        <w:t>мјештанин</w:t>
      </w:r>
      <w:r>
        <w:rPr>
          <w:rFonts w:eastAsiaTheme="minorEastAsia"/>
          <w:b/>
          <w:i/>
          <w:u w:val="single"/>
          <w:lang w:val="sr-Cyrl-BA"/>
        </w:rPr>
        <w:t xml:space="preserve"> МЗ Кремна и члан Борачке организације</w:t>
      </w:r>
    </w:p>
    <w:p w14:paraId="410627CB" w14:textId="2DC23191" w:rsidR="00836AB1" w:rsidRPr="00836AB1" w:rsidRDefault="00836AB1" w:rsidP="00836AB1">
      <w:pPr>
        <w:tabs>
          <w:tab w:val="left" w:pos="0"/>
        </w:tabs>
        <w:spacing w:line="276" w:lineRule="auto"/>
        <w:jc w:val="both"/>
        <w:rPr>
          <w:rFonts w:eastAsiaTheme="minorEastAsia"/>
          <w:lang w:val="sr-Cyrl-CS"/>
        </w:rPr>
      </w:pPr>
      <w:r>
        <w:rPr>
          <w:rFonts w:eastAsiaTheme="minorEastAsia"/>
          <w:lang w:val="sr-Cyrl-CS"/>
        </w:rPr>
        <w:t>„</w:t>
      </w:r>
      <w:r w:rsidR="00540C0E">
        <w:rPr>
          <w:rFonts w:eastAsiaTheme="minorEastAsia"/>
          <w:lang w:val="sr-Cyrl-CS"/>
        </w:rPr>
        <w:t>Постоји ли могућност да се у приједлогу буџета повећају издвајања за новчане помоћи за припаднике борачке популације на буџетској позицији у оквиру Одјељења за борачко-инвалидску заштиту?“</w:t>
      </w:r>
      <w:r w:rsidRPr="00836AB1">
        <w:rPr>
          <w:rFonts w:eastAsiaTheme="minorEastAsia"/>
          <w:lang w:val="sr-Cyrl-CS"/>
        </w:rPr>
        <w:t xml:space="preserve"> </w:t>
      </w:r>
    </w:p>
    <w:p w14:paraId="2431650D" w14:textId="77777777" w:rsidR="00836AB1" w:rsidRPr="00836AB1" w:rsidRDefault="00836AB1" w:rsidP="00836AB1">
      <w:pPr>
        <w:tabs>
          <w:tab w:val="left" w:pos="0"/>
        </w:tabs>
        <w:spacing w:line="276" w:lineRule="auto"/>
        <w:jc w:val="both"/>
        <w:rPr>
          <w:rFonts w:eastAsiaTheme="minorEastAsia"/>
          <w:lang w:val="sr-Cyrl-CS"/>
        </w:rPr>
      </w:pPr>
    </w:p>
    <w:p w14:paraId="15FE5B8C" w14:textId="5FD4EEC4" w:rsidR="00836AB1" w:rsidRPr="00836AB1" w:rsidRDefault="00540C0E" w:rsidP="00836AB1">
      <w:pPr>
        <w:tabs>
          <w:tab w:val="left" w:pos="0"/>
        </w:tabs>
        <w:spacing w:line="276" w:lineRule="auto"/>
        <w:jc w:val="both"/>
        <w:rPr>
          <w:rFonts w:eastAsiaTheme="minorEastAsia"/>
          <w:lang w:val="sr-Cyrl-BA"/>
        </w:rPr>
      </w:pPr>
      <w:r>
        <w:rPr>
          <w:rFonts w:eastAsiaTheme="minorEastAsia"/>
          <w:b/>
          <w:i/>
          <w:u w:val="single"/>
          <w:lang w:val="sr-Cyrl-CS"/>
        </w:rPr>
        <w:t>Драго Војводић</w:t>
      </w:r>
      <w:r w:rsidR="00836AB1" w:rsidRPr="00836AB1">
        <w:rPr>
          <w:rFonts w:eastAsiaTheme="minorEastAsia"/>
          <w:b/>
          <w:i/>
          <w:u w:val="single"/>
          <w:lang w:val="sr-Cyrl-CS"/>
        </w:rPr>
        <w:t xml:space="preserve"> – </w:t>
      </w:r>
      <w:r w:rsidR="00836AB1">
        <w:rPr>
          <w:rFonts w:eastAsiaTheme="minorEastAsia"/>
          <w:b/>
          <w:i/>
          <w:u w:val="single"/>
          <w:lang w:val="sr-Cyrl-CS"/>
        </w:rPr>
        <w:t xml:space="preserve">мјештанин </w:t>
      </w:r>
      <w:r>
        <w:rPr>
          <w:rFonts w:eastAsiaTheme="minorEastAsia"/>
          <w:b/>
          <w:i/>
          <w:u w:val="single"/>
          <w:lang w:val="sr-Cyrl-CS"/>
        </w:rPr>
        <w:t>насеља Слатина</w:t>
      </w:r>
    </w:p>
    <w:p w14:paraId="6AE8A893" w14:textId="6ED83EEF" w:rsidR="00836AB1" w:rsidRPr="00836AB1" w:rsidRDefault="00836AB1" w:rsidP="00836AB1">
      <w:pPr>
        <w:spacing w:line="276" w:lineRule="auto"/>
        <w:jc w:val="both"/>
        <w:rPr>
          <w:rFonts w:eastAsiaTheme="minorEastAsia"/>
          <w:lang w:val="sr-Cyrl-CS"/>
        </w:rPr>
      </w:pPr>
      <w:r>
        <w:rPr>
          <w:rFonts w:eastAsiaTheme="minorEastAsia"/>
          <w:lang w:val="sr-Cyrl-CS"/>
        </w:rPr>
        <w:t>„</w:t>
      </w:r>
      <w:r w:rsidR="00540C0E">
        <w:rPr>
          <w:rFonts w:eastAsiaTheme="minorEastAsia"/>
          <w:lang w:val="sr-Cyrl-CS"/>
        </w:rPr>
        <w:t>Да ли се на неки начин може ријешити проблем недостатка паркинга око црквеног објекта у Слатини</w:t>
      </w:r>
      <w:r w:rsidRPr="00836AB1">
        <w:rPr>
          <w:rFonts w:eastAsiaTheme="minorEastAsia"/>
          <w:lang w:val="sr-Cyrl-CS"/>
        </w:rPr>
        <w:t>?</w:t>
      </w:r>
      <w:r w:rsidR="00B04A70">
        <w:rPr>
          <w:rFonts w:eastAsiaTheme="minorEastAsia"/>
          <w:lang w:val="sr-Cyrl-CS"/>
        </w:rPr>
        <w:t>“</w:t>
      </w:r>
    </w:p>
    <w:p w14:paraId="7A97F35A" w14:textId="77777777" w:rsidR="00836AB1" w:rsidRPr="00836AB1" w:rsidRDefault="00836AB1" w:rsidP="00836AB1">
      <w:pPr>
        <w:tabs>
          <w:tab w:val="left" w:pos="0"/>
        </w:tabs>
        <w:spacing w:line="276" w:lineRule="auto"/>
        <w:jc w:val="both"/>
        <w:rPr>
          <w:rFonts w:eastAsiaTheme="minorEastAsia"/>
          <w:b/>
          <w:i/>
          <w:u w:val="single"/>
          <w:lang w:val="sr-Cyrl-CS"/>
        </w:rPr>
      </w:pPr>
    </w:p>
    <w:p w14:paraId="325FCFE3" w14:textId="0878F6BE" w:rsidR="00836AB1" w:rsidRPr="00836AB1" w:rsidRDefault="00ED2DF7" w:rsidP="00836AB1">
      <w:pPr>
        <w:spacing w:line="276" w:lineRule="auto"/>
        <w:jc w:val="both"/>
        <w:rPr>
          <w:rFonts w:eastAsiaTheme="minorEastAsia"/>
          <w:b/>
          <w:i/>
          <w:u w:val="single"/>
          <w:lang w:val="sr-Cyrl-BA"/>
        </w:rPr>
      </w:pPr>
      <w:r>
        <w:rPr>
          <w:rFonts w:eastAsiaTheme="minorEastAsia"/>
          <w:b/>
          <w:i/>
          <w:u w:val="single"/>
          <w:lang w:val="sr-Cyrl-BA"/>
        </w:rPr>
        <w:t>Небојш</w:t>
      </w:r>
      <w:r w:rsidR="00B04A70">
        <w:rPr>
          <w:rFonts w:eastAsiaTheme="minorEastAsia"/>
          <w:b/>
          <w:i/>
          <w:u w:val="single"/>
          <w:lang w:val="sr-Cyrl-BA"/>
        </w:rPr>
        <w:t>а Тодић</w:t>
      </w:r>
      <w:r w:rsidR="00836AB1" w:rsidRPr="00836AB1">
        <w:rPr>
          <w:rFonts w:eastAsiaTheme="minorEastAsia"/>
          <w:b/>
          <w:i/>
          <w:u w:val="single"/>
          <w:lang w:val="sr-Cyrl-BA"/>
        </w:rPr>
        <w:t xml:space="preserve"> – </w:t>
      </w:r>
      <w:r w:rsidR="00B04A70">
        <w:rPr>
          <w:rFonts w:eastAsiaTheme="minorEastAsia"/>
          <w:b/>
          <w:i/>
          <w:u w:val="single"/>
          <w:lang w:val="sr-Cyrl-BA"/>
        </w:rPr>
        <w:t>потпредсједник Скупштине општине Прњавор</w:t>
      </w:r>
    </w:p>
    <w:p w14:paraId="20B70B9D" w14:textId="256909BF" w:rsidR="00836AB1" w:rsidRPr="002716AF" w:rsidRDefault="00836AB1" w:rsidP="00836AB1">
      <w:pPr>
        <w:spacing w:line="276" w:lineRule="auto"/>
        <w:jc w:val="both"/>
        <w:rPr>
          <w:rFonts w:eastAsiaTheme="minorEastAsia"/>
          <w:lang w:val="sr-Latn-RS"/>
        </w:rPr>
      </w:pPr>
      <w:r>
        <w:rPr>
          <w:rFonts w:eastAsiaTheme="minorEastAsia"/>
          <w:lang w:val="sr-Cyrl-BA"/>
        </w:rPr>
        <w:t>„</w:t>
      </w:r>
      <w:r w:rsidR="00ED2DF7">
        <w:rPr>
          <w:rFonts w:eastAsiaTheme="minorEastAsia"/>
          <w:lang w:val="sr-Cyrl-BA"/>
        </w:rPr>
        <w:t>Приједлог</w:t>
      </w:r>
      <w:r w:rsidR="00B04A70">
        <w:rPr>
          <w:rFonts w:eastAsiaTheme="minorEastAsia"/>
          <w:lang w:val="sr-Cyrl-BA"/>
        </w:rPr>
        <w:t xml:space="preserve"> да </w:t>
      </w:r>
      <w:r w:rsidR="002F310B">
        <w:rPr>
          <w:rFonts w:eastAsiaTheme="minorEastAsia"/>
          <w:lang w:val="sr-Cyrl-BA"/>
        </w:rPr>
        <w:t xml:space="preserve">се </w:t>
      </w:r>
      <w:r w:rsidR="00B04A70">
        <w:rPr>
          <w:rFonts w:eastAsiaTheme="minorEastAsia"/>
          <w:lang w:val="sr-Cyrl-BA"/>
        </w:rPr>
        <w:t xml:space="preserve">Програм подстицаја за пољопривреднике са подручја наше општине </w:t>
      </w:r>
      <w:r w:rsidR="002F310B">
        <w:rPr>
          <w:rFonts w:eastAsiaTheme="minorEastAsia"/>
          <w:lang w:val="sr-Cyrl-BA"/>
        </w:rPr>
        <w:t xml:space="preserve">Прњавор </w:t>
      </w:r>
      <w:r w:rsidR="00B04A70">
        <w:rPr>
          <w:rFonts w:eastAsiaTheme="minorEastAsia"/>
          <w:lang w:val="sr-Cyrl-BA"/>
        </w:rPr>
        <w:t xml:space="preserve">измјени на начин да се сваки литар произведеног млијека субвенционише одређеним износом </w:t>
      </w:r>
      <w:r w:rsidR="002F310B">
        <w:rPr>
          <w:rFonts w:eastAsiaTheme="minorEastAsia"/>
          <w:lang w:val="sr-Cyrl-BA"/>
        </w:rPr>
        <w:t>из буџета</w:t>
      </w:r>
      <w:r w:rsidR="00B04A70">
        <w:rPr>
          <w:rFonts w:eastAsiaTheme="minorEastAsia"/>
          <w:lang w:val="sr-Cyrl-BA"/>
        </w:rPr>
        <w:t xml:space="preserve"> општине Прњавор, на начин како се то ради у општини Козар</w:t>
      </w:r>
      <w:r w:rsidR="002F310B">
        <w:rPr>
          <w:rFonts w:eastAsiaTheme="minorEastAsia"/>
          <w:lang w:val="sr-Cyrl-BA"/>
        </w:rPr>
        <w:t>с</w:t>
      </w:r>
      <w:r w:rsidR="00B04A70">
        <w:rPr>
          <w:rFonts w:eastAsiaTheme="minorEastAsia"/>
          <w:lang w:val="sr-Cyrl-BA"/>
        </w:rPr>
        <w:t>ка Дубица</w:t>
      </w:r>
      <w:r w:rsidR="002F310B">
        <w:rPr>
          <w:rFonts w:eastAsiaTheme="minorEastAsia"/>
          <w:lang w:val="sr-Cyrl-BA"/>
        </w:rPr>
        <w:t>. Такође, како у претходном периоду за становнике општине Прњавор који су претрпјели велику материјалну штету од временских непогода није било никакве новчане помоћи, вјерујем да ће начелник општине наћи начин да се истима помогне</w:t>
      </w:r>
      <w:r w:rsidR="00B04A70">
        <w:rPr>
          <w:rFonts w:eastAsiaTheme="minorEastAsia"/>
          <w:lang w:val="sr-Cyrl-BA"/>
        </w:rPr>
        <w:t>“</w:t>
      </w:r>
    </w:p>
    <w:p w14:paraId="294538D7" w14:textId="77777777" w:rsidR="00836AB1" w:rsidRPr="00836AB1" w:rsidRDefault="00836AB1" w:rsidP="00836AB1">
      <w:pPr>
        <w:spacing w:line="276" w:lineRule="auto"/>
        <w:jc w:val="both"/>
        <w:rPr>
          <w:rFonts w:eastAsiaTheme="minorEastAsia"/>
          <w:lang w:val="sr-Cyrl-BA"/>
        </w:rPr>
      </w:pPr>
    </w:p>
    <w:p w14:paraId="3F98F01C" w14:textId="77777777" w:rsidR="00D00980" w:rsidRPr="009F5438" w:rsidRDefault="00D00980" w:rsidP="00D00980">
      <w:pPr>
        <w:spacing w:line="276" w:lineRule="auto"/>
        <w:jc w:val="both"/>
        <w:rPr>
          <w:b/>
          <w:i/>
          <w:lang w:val="sr-Cyrl-BA"/>
        </w:rPr>
      </w:pPr>
      <w:r w:rsidRPr="009F5438">
        <w:rPr>
          <w:b/>
          <w:i/>
          <w:lang w:val="sr-Cyrl-BA"/>
        </w:rPr>
        <w:t xml:space="preserve">Напомена: </w:t>
      </w:r>
    </w:p>
    <w:p w14:paraId="779DC223" w14:textId="654A8A76" w:rsidR="006C52E1" w:rsidRPr="009F5438" w:rsidRDefault="006C52E1" w:rsidP="00D00980">
      <w:pPr>
        <w:spacing w:line="276" w:lineRule="auto"/>
        <w:jc w:val="both"/>
        <w:rPr>
          <w:lang w:val="sr-Cyrl-BA"/>
        </w:rPr>
      </w:pPr>
      <w:r w:rsidRPr="009F5438">
        <w:rPr>
          <w:lang w:val="sr-Cyrl-BA"/>
        </w:rPr>
        <w:t>Писменим путем стигла је примједба на нацрт Буџета за 2023. годину од стране Центра за соција</w:t>
      </w:r>
      <w:r w:rsidR="009F5438" w:rsidRPr="009F5438">
        <w:rPr>
          <w:lang w:val="sr-Cyrl-BA"/>
        </w:rPr>
        <w:t xml:space="preserve">лни рад којим се траже додатна средства за ову установу у укупном износу од 276.600,00 КМ. </w:t>
      </w:r>
    </w:p>
    <w:p w14:paraId="7A2DBE3C" w14:textId="77777777" w:rsidR="006C52E1" w:rsidRPr="009F5438" w:rsidRDefault="006C52E1" w:rsidP="00D00980">
      <w:pPr>
        <w:spacing w:line="276" w:lineRule="auto"/>
        <w:jc w:val="both"/>
        <w:rPr>
          <w:b/>
          <w:i/>
          <w:lang w:val="sr-Cyrl-BA"/>
        </w:rPr>
      </w:pPr>
    </w:p>
    <w:p w14:paraId="7BEB2E09" w14:textId="5CBEDE25" w:rsidR="00836AB1" w:rsidRDefault="00D00980" w:rsidP="00D00980">
      <w:pPr>
        <w:spacing w:line="276" w:lineRule="auto"/>
        <w:jc w:val="both"/>
        <w:rPr>
          <w:rFonts w:eastAsiaTheme="minorEastAsia"/>
          <w:bCs/>
          <w:iCs/>
          <w:lang w:val="sr-Cyrl-RS"/>
        </w:rPr>
      </w:pPr>
      <w:r w:rsidRPr="009F5438">
        <w:rPr>
          <w:rFonts w:eastAsiaTheme="minorEastAsia"/>
          <w:bCs/>
          <w:iCs/>
          <w:lang w:val="sr-Cyrl-RS"/>
        </w:rPr>
        <w:t xml:space="preserve">Путем e-mail адресе:  </w:t>
      </w:r>
      <w:r w:rsidRPr="009F5438">
        <w:rPr>
          <w:rFonts w:eastAsiaTheme="minorEastAsia"/>
          <w:b/>
          <w:bCs/>
          <w:i/>
          <w:iCs/>
          <w:lang w:val="sr-Cyrl-RS"/>
        </w:rPr>
        <w:t>javnerasprave.budzet@prnjavor.ba</w:t>
      </w:r>
      <w:r w:rsidRPr="009F5438">
        <w:rPr>
          <w:rFonts w:eastAsiaTheme="minorEastAsia"/>
          <w:bCs/>
          <w:iCs/>
          <w:lang w:val="sr-Cyrl-RS"/>
        </w:rPr>
        <w:t xml:space="preserve"> </w:t>
      </w:r>
      <w:r w:rsidR="006C52E1" w:rsidRPr="009F5438">
        <w:rPr>
          <w:rFonts w:eastAsiaTheme="minorEastAsia"/>
          <w:bCs/>
          <w:iCs/>
          <w:lang w:val="sr-Cyrl-RS"/>
        </w:rPr>
        <w:t xml:space="preserve">стигао је и мејл са адресе: </w:t>
      </w:r>
      <w:r w:rsidR="00547085">
        <w:fldChar w:fldCharType="begin"/>
      </w:r>
      <w:r w:rsidR="00547085">
        <w:instrText xml:space="preserve"> HYPERLINK "mailto:deansubotic510@gmail.com" </w:instrText>
      </w:r>
      <w:r w:rsidR="00547085">
        <w:fldChar w:fldCharType="separate"/>
      </w:r>
      <w:r w:rsidR="006C52E1" w:rsidRPr="009F5438">
        <w:rPr>
          <w:rStyle w:val="Hyperlink"/>
          <w:rFonts w:eastAsiaTheme="minorEastAsia"/>
          <w:bCs/>
          <w:iCs/>
          <w:lang w:val="sr-Latn-RS"/>
        </w:rPr>
        <w:t>deansubotic510@gmail.com</w:t>
      </w:r>
      <w:r w:rsidR="00547085">
        <w:rPr>
          <w:rStyle w:val="Hyperlink"/>
          <w:rFonts w:eastAsiaTheme="minorEastAsia"/>
          <w:bCs/>
          <w:iCs/>
          <w:lang w:val="sr-Latn-RS"/>
        </w:rPr>
        <w:fldChar w:fldCharType="end"/>
      </w:r>
      <w:r w:rsidR="006C52E1" w:rsidRPr="009F5438">
        <w:rPr>
          <w:rFonts w:eastAsiaTheme="minorEastAsia"/>
          <w:bCs/>
          <w:iCs/>
          <w:lang w:val="sr-Latn-RS"/>
        </w:rPr>
        <w:t xml:space="preserve"> којим се</w:t>
      </w:r>
      <w:r w:rsidRPr="009F5438">
        <w:rPr>
          <w:rFonts w:eastAsiaTheme="minorEastAsia"/>
          <w:bCs/>
          <w:iCs/>
          <w:lang w:val="sr-Cyrl-RS"/>
        </w:rPr>
        <w:t xml:space="preserve"> </w:t>
      </w:r>
      <w:r w:rsidR="006C52E1" w:rsidRPr="009F5438">
        <w:rPr>
          <w:rFonts w:eastAsiaTheme="minorEastAsia"/>
          <w:bCs/>
          <w:iCs/>
          <w:lang w:val="sr-Cyrl-RS"/>
        </w:rPr>
        <w:t>тражи да се за Општинску</w:t>
      </w:r>
      <w:r w:rsidRPr="009F5438">
        <w:rPr>
          <w:rFonts w:eastAsiaTheme="minorEastAsia"/>
          <w:bCs/>
          <w:iCs/>
          <w:lang w:val="sr-Cyrl-RS"/>
        </w:rPr>
        <w:t xml:space="preserve"> организације дјеце погинулих бораца одбрам</w:t>
      </w:r>
      <w:r w:rsidR="006C52E1" w:rsidRPr="009F5438">
        <w:rPr>
          <w:rFonts w:eastAsiaTheme="minorEastAsia"/>
          <w:bCs/>
          <w:iCs/>
          <w:lang w:val="sr-Cyrl-RS"/>
        </w:rPr>
        <w:t>б</w:t>
      </w:r>
      <w:r w:rsidRPr="009F5438">
        <w:rPr>
          <w:rFonts w:eastAsiaTheme="minorEastAsia"/>
          <w:bCs/>
          <w:iCs/>
          <w:lang w:val="sr-Cyrl-RS"/>
        </w:rPr>
        <w:t xml:space="preserve">ено-отаџбинског рата 1991-1995 Прњавор, </w:t>
      </w:r>
      <w:r w:rsidR="006C52E1" w:rsidRPr="009F5438">
        <w:rPr>
          <w:rFonts w:eastAsiaTheme="minorEastAsia"/>
          <w:bCs/>
          <w:iCs/>
          <w:lang w:val="sr-Cyrl-RS"/>
        </w:rPr>
        <w:t>планирају</w:t>
      </w:r>
      <w:r w:rsidRPr="009F5438">
        <w:rPr>
          <w:rFonts w:eastAsiaTheme="minorEastAsia"/>
          <w:bCs/>
          <w:iCs/>
          <w:lang w:val="sr-Cyrl-RS"/>
        </w:rPr>
        <w:t xml:space="preserve"> новчана средства у износу од 20.000,00 КМ за реализацију планираних</w:t>
      </w:r>
      <w:r w:rsidR="00C17C7B">
        <w:rPr>
          <w:rFonts w:eastAsiaTheme="minorEastAsia"/>
          <w:bCs/>
          <w:iCs/>
          <w:lang w:val="sr-Cyrl-RS"/>
        </w:rPr>
        <w:t xml:space="preserve"> активности овог удружења у 2023</w:t>
      </w:r>
      <w:r w:rsidRPr="009F5438">
        <w:rPr>
          <w:rFonts w:eastAsiaTheme="minorEastAsia"/>
          <w:bCs/>
          <w:iCs/>
          <w:lang w:val="sr-Cyrl-RS"/>
        </w:rPr>
        <w:t>. години.</w:t>
      </w:r>
    </w:p>
    <w:p w14:paraId="65DF31CE" w14:textId="77777777" w:rsidR="00102602" w:rsidRDefault="00102602" w:rsidP="00102602">
      <w:pPr>
        <w:shd w:val="clear" w:color="auto" w:fill="FFFFFF"/>
        <w:jc w:val="center"/>
        <w:rPr>
          <w:lang w:val="sr-Cyrl-BA"/>
        </w:rPr>
      </w:pPr>
    </w:p>
    <w:p w14:paraId="6133D187" w14:textId="77777777" w:rsidR="00ED2DF7" w:rsidRDefault="00ED2DF7" w:rsidP="001C5243">
      <w:pPr>
        <w:shd w:val="clear" w:color="auto" w:fill="FFFFFF"/>
        <w:jc w:val="center"/>
        <w:rPr>
          <w:rStyle w:val="Strong"/>
          <w:color w:val="1D2228"/>
        </w:rPr>
      </w:pPr>
    </w:p>
    <w:p w14:paraId="375EF484" w14:textId="4208D673" w:rsidR="00102602" w:rsidRPr="00266399" w:rsidRDefault="00266399" w:rsidP="001C5243">
      <w:pPr>
        <w:shd w:val="clear" w:color="auto" w:fill="FFFFFF"/>
        <w:jc w:val="center"/>
        <w:rPr>
          <w:b/>
          <w:bCs/>
          <w:color w:val="1D2228"/>
        </w:rPr>
      </w:pPr>
      <w:r>
        <w:rPr>
          <w:rStyle w:val="Strong"/>
          <w:color w:val="1D2228"/>
        </w:rPr>
        <w:t>ОБРАЗЛОЖЕЊ</w:t>
      </w:r>
      <w:r>
        <w:rPr>
          <w:rStyle w:val="Strong"/>
          <w:color w:val="1D2228"/>
          <w:lang w:val="sr-Cyrl-RS"/>
        </w:rPr>
        <w:t>А И ОДГОВОРИ НА</w:t>
      </w:r>
      <w:r w:rsidR="00102602">
        <w:rPr>
          <w:rStyle w:val="Strong"/>
          <w:color w:val="1D2228"/>
        </w:rPr>
        <w:t xml:space="preserve"> </w:t>
      </w:r>
      <w:r>
        <w:rPr>
          <w:rStyle w:val="Strong"/>
          <w:color w:val="1D2228"/>
          <w:lang w:val="sr-Cyrl-RS"/>
        </w:rPr>
        <w:t xml:space="preserve">ПИТАЊА, </w:t>
      </w:r>
      <w:r w:rsidR="00102602">
        <w:rPr>
          <w:rStyle w:val="Strong"/>
          <w:color w:val="1D2228"/>
        </w:rPr>
        <w:t>ПРИЈЕДЛОГЕ</w:t>
      </w:r>
      <w:r>
        <w:rPr>
          <w:rStyle w:val="Strong"/>
          <w:color w:val="1D2228"/>
          <w:lang w:val="sr-Cyrl-RS"/>
        </w:rPr>
        <w:t xml:space="preserve"> </w:t>
      </w:r>
      <w:r>
        <w:rPr>
          <w:rStyle w:val="Strong"/>
          <w:color w:val="1D2228"/>
        </w:rPr>
        <w:t>И ПРИМЈЕДБЕ НА НАЦРТ</w:t>
      </w:r>
      <w:r>
        <w:rPr>
          <w:rStyle w:val="Strong"/>
          <w:color w:val="1D2228"/>
          <w:lang w:val="sr-Cyrl-RS"/>
        </w:rPr>
        <w:t xml:space="preserve"> </w:t>
      </w:r>
      <w:r w:rsidR="00102602">
        <w:rPr>
          <w:rStyle w:val="Strong"/>
          <w:color w:val="1D2228"/>
        </w:rPr>
        <w:t>БУЏЕТА</w:t>
      </w:r>
      <w:r>
        <w:rPr>
          <w:rStyle w:val="Strong"/>
          <w:color w:val="1D2228"/>
          <w:lang w:val="sr-Cyrl-RS"/>
        </w:rPr>
        <w:t xml:space="preserve"> ОПШТИНЕ ПРЊАВОР</w:t>
      </w:r>
      <w:r w:rsidR="00102602">
        <w:rPr>
          <w:rStyle w:val="Strong"/>
          <w:color w:val="1D2228"/>
        </w:rPr>
        <w:t xml:space="preserve"> ЗА 202</w:t>
      </w:r>
      <w:r w:rsidR="00ED2DF7">
        <w:rPr>
          <w:rStyle w:val="Strong"/>
          <w:color w:val="1D2228"/>
          <w:lang w:val="sr-Cyrl-RS"/>
        </w:rPr>
        <w:t>3</w:t>
      </w:r>
      <w:r w:rsidR="001C5243">
        <w:rPr>
          <w:rStyle w:val="Strong"/>
          <w:color w:val="1D2228"/>
        </w:rPr>
        <w:t>.</w:t>
      </w:r>
      <w:r w:rsidR="001C5243">
        <w:rPr>
          <w:rStyle w:val="Strong"/>
          <w:color w:val="1D2228"/>
          <w:lang w:val="sr-Cyrl-RS"/>
        </w:rPr>
        <w:t xml:space="preserve"> </w:t>
      </w:r>
      <w:r>
        <w:rPr>
          <w:rStyle w:val="Strong"/>
          <w:color w:val="1D2228"/>
          <w:lang w:val="sr-Cyrl-RS"/>
        </w:rPr>
        <w:t>ГОДИНУ</w:t>
      </w:r>
    </w:p>
    <w:p w14:paraId="6D6990BE" w14:textId="347C3776" w:rsidR="00102602" w:rsidRDefault="00102602" w:rsidP="00266399">
      <w:pPr>
        <w:shd w:val="clear" w:color="auto" w:fill="FFFFFF"/>
        <w:jc w:val="center"/>
        <w:rPr>
          <w:color w:val="1D2228"/>
        </w:rPr>
      </w:pPr>
      <w:r>
        <w:rPr>
          <w:color w:val="1D2228"/>
        </w:rPr>
        <w:t> </w:t>
      </w:r>
    </w:p>
    <w:p w14:paraId="28C416BA" w14:textId="77777777" w:rsidR="0031186A" w:rsidRPr="0031186A" w:rsidRDefault="0031186A" w:rsidP="0031186A">
      <w:pPr>
        <w:pStyle w:val="ListParagraph"/>
        <w:jc w:val="both"/>
        <w:rPr>
          <w:color w:val="1D2228"/>
        </w:rPr>
      </w:pPr>
    </w:p>
    <w:p w14:paraId="02705B63" w14:textId="021C5184" w:rsidR="0031186A" w:rsidRPr="00321908" w:rsidRDefault="002F310B" w:rsidP="002F310B">
      <w:pPr>
        <w:pStyle w:val="ListParagraph"/>
        <w:numPr>
          <w:ilvl w:val="0"/>
          <w:numId w:val="20"/>
        </w:numPr>
        <w:jc w:val="both"/>
        <w:rPr>
          <w:color w:val="1D2228"/>
        </w:rPr>
      </w:pPr>
      <w:proofErr w:type="spellStart"/>
      <w:r w:rsidRPr="00745AD9">
        <w:rPr>
          <w:color w:val="1D2228"/>
        </w:rPr>
        <w:t>Момир</w:t>
      </w:r>
      <w:proofErr w:type="spellEnd"/>
      <w:r w:rsidRPr="00745AD9">
        <w:rPr>
          <w:color w:val="1D2228"/>
          <w:lang w:val="sr-Cyrl-RS"/>
        </w:rPr>
        <w:t>у</w:t>
      </w:r>
      <w:r w:rsidRPr="00745AD9">
        <w:rPr>
          <w:color w:val="1D2228"/>
        </w:rPr>
        <w:t xml:space="preserve"> </w:t>
      </w:r>
      <w:proofErr w:type="spellStart"/>
      <w:r w:rsidRPr="00745AD9">
        <w:rPr>
          <w:color w:val="1D2228"/>
        </w:rPr>
        <w:t>Вуковић</w:t>
      </w:r>
      <w:proofErr w:type="spellEnd"/>
      <w:r w:rsidR="00ED2DF7" w:rsidRPr="00745AD9">
        <w:rPr>
          <w:color w:val="1D2228"/>
          <w:lang w:val="sr-Cyrl-RS"/>
        </w:rPr>
        <w:t>у</w:t>
      </w:r>
      <w:r w:rsidRPr="00745AD9">
        <w:rPr>
          <w:color w:val="1D2228"/>
        </w:rPr>
        <w:t xml:space="preserve"> – </w:t>
      </w:r>
      <w:proofErr w:type="spellStart"/>
      <w:r w:rsidRPr="00745AD9">
        <w:rPr>
          <w:color w:val="1D2228"/>
        </w:rPr>
        <w:t>мјештанин</w:t>
      </w:r>
      <w:proofErr w:type="spellEnd"/>
      <w:r w:rsidRPr="00745AD9">
        <w:rPr>
          <w:color w:val="1D2228"/>
          <w:lang w:val="sr-Cyrl-RS"/>
        </w:rPr>
        <w:t>у</w:t>
      </w:r>
      <w:r w:rsidRPr="00745AD9">
        <w:rPr>
          <w:color w:val="1D2228"/>
        </w:rPr>
        <w:t xml:space="preserve"> МЗ </w:t>
      </w:r>
      <w:proofErr w:type="spellStart"/>
      <w:r w:rsidRPr="00745AD9">
        <w:rPr>
          <w:color w:val="1D2228"/>
        </w:rPr>
        <w:t>Кремна</w:t>
      </w:r>
      <w:proofErr w:type="spellEnd"/>
      <w:r w:rsidRPr="00745AD9">
        <w:rPr>
          <w:color w:val="1D2228"/>
        </w:rPr>
        <w:t xml:space="preserve"> и </w:t>
      </w:r>
      <w:proofErr w:type="spellStart"/>
      <w:r w:rsidRPr="00745AD9">
        <w:rPr>
          <w:color w:val="1D2228"/>
        </w:rPr>
        <w:t>члан</w:t>
      </w:r>
      <w:proofErr w:type="spellEnd"/>
      <w:r w:rsidRPr="00745AD9">
        <w:rPr>
          <w:color w:val="1D2228"/>
          <w:lang w:val="sr-Cyrl-RS"/>
        </w:rPr>
        <w:t>у</w:t>
      </w:r>
      <w:r w:rsidRPr="00745AD9">
        <w:rPr>
          <w:color w:val="1D2228"/>
        </w:rPr>
        <w:t xml:space="preserve"> </w:t>
      </w:r>
      <w:proofErr w:type="spellStart"/>
      <w:r w:rsidRPr="00745AD9">
        <w:rPr>
          <w:color w:val="1D2228"/>
        </w:rPr>
        <w:t>Борачке</w:t>
      </w:r>
      <w:proofErr w:type="spellEnd"/>
      <w:r w:rsidRPr="00745AD9">
        <w:rPr>
          <w:color w:val="1D2228"/>
        </w:rPr>
        <w:t xml:space="preserve"> </w:t>
      </w:r>
      <w:proofErr w:type="spellStart"/>
      <w:r w:rsidRPr="00745AD9">
        <w:rPr>
          <w:color w:val="1D2228"/>
        </w:rPr>
        <w:t>организације</w:t>
      </w:r>
      <w:proofErr w:type="spellEnd"/>
      <w:r w:rsidRPr="00745AD9">
        <w:rPr>
          <w:color w:val="1D2228"/>
          <w:lang w:val="sr-Cyrl-RS"/>
        </w:rPr>
        <w:t xml:space="preserve"> </w:t>
      </w:r>
      <w:r w:rsidR="0031186A" w:rsidRPr="00745AD9">
        <w:rPr>
          <w:color w:val="1D2228"/>
          <w:lang w:val="sr-Cyrl-RS"/>
        </w:rPr>
        <w:t>одговорено је да ће у Буџету општине Прњавор за 202</w:t>
      </w:r>
      <w:r w:rsidRPr="00745AD9">
        <w:rPr>
          <w:color w:val="1D2228"/>
          <w:lang w:val="sr-Cyrl-RS"/>
        </w:rPr>
        <w:t>3</w:t>
      </w:r>
      <w:r w:rsidR="0031186A" w:rsidRPr="00745AD9">
        <w:rPr>
          <w:color w:val="1D2228"/>
          <w:lang w:val="sr-Cyrl-RS"/>
        </w:rPr>
        <w:t xml:space="preserve">. годину бити повећана средства </w:t>
      </w:r>
      <w:r w:rsidRPr="00745AD9">
        <w:rPr>
          <w:color w:val="1D2228"/>
          <w:lang w:val="sr-Cyrl-RS"/>
        </w:rPr>
        <w:t>за новчане помоћи за припаднике борачке популације на адекватној буџетској позицији у оквиру Одјељења за борачко-инвалидску заштиту</w:t>
      </w:r>
      <w:r w:rsidR="00FF2B2F" w:rsidRPr="00745AD9">
        <w:rPr>
          <w:color w:val="1D2228"/>
          <w:lang w:val="sr-Cyrl-RS"/>
        </w:rPr>
        <w:t>“.</w:t>
      </w:r>
    </w:p>
    <w:p w14:paraId="161BC41C" w14:textId="29D4776D" w:rsidR="0031186A" w:rsidRPr="00745AD9" w:rsidRDefault="0031186A" w:rsidP="0031186A">
      <w:pPr>
        <w:pStyle w:val="ListParagraph"/>
        <w:jc w:val="both"/>
        <w:rPr>
          <w:color w:val="1D2228"/>
        </w:rPr>
      </w:pPr>
      <w:bookmarkStart w:id="0" w:name="_GoBack"/>
      <w:bookmarkEnd w:id="0"/>
    </w:p>
    <w:p w14:paraId="728C5636" w14:textId="600ABD27" w:rsidR="002F310B" w:rsidRPr="00745AD9" w:rsidRDefault="002F310B" w:rsidP="002F310B">
      <w:pPr>
        <w:pStyle w:val="ListParagraph"/>
        <w:numPr>
          <w:ilvl w:val="0"/>
          <w:numId w:val="20"/>
        </w:numPr>
        <w:jc w:val="both"/>
        <w:rPr>
          <w:color w:val="1D2228"/>
        </w:rPr>
      </w:pPr>
      <w:proofErr w:type="spellStart"/>
      <w:r w:rsidRPr="00745AD9">
        <w:rPr>
          <w:color w:val="1D2228"/>
        </w:rPr>
        <w:t>Драги</w:t>
      </w:r>
      <w:proofErr w:type="spellEnd"/>
      <w:r w:rsidRPr="00745AD9">
        <w:rPr>
          <w:color w:val="1D2228"/>
        </w:rPr>
        <w:t xml:space="preserve"> </w:t>
      </w:r>
      <w:proofErr w:type="spellStart"/>
      <w:r w:rsidRPr="00745AD9">
        <w:rPr>
          <w:color w:val="1D2228"/>
        </w:rPr>
        <w:t>Војводић</w:t>
      </w:r>
      <w:proofErr w:type="spellEnd"/>
      <w:r w:rsidRPr="00745AD9">
        <w:rPr>
          <w:color w:val="1D2228"/>
          <w:lang w:val="sr-Cyrl-RS"/>
        </w:rPr>
        <w:t>у</w:t>
      </w:r>
      <w:r w:rsidRPr="00745AD9">
        <w:rPr>
          <w:color w:val="1D2228"/>
        </w:rPr>
        <w:t xml:space="preserve"> – </w:t>
      </w:r>
      <w:proofErr w:type="spellStart"/>
      <w:r w:rsidRPr="00745AD9">
        <w:rPr>
          <w:color w:val="1D2228"/>
        </w:rPr>
        <w:t>мјештанин</w:t>
      </w:r>
      <w:proofErr w:type="spellEnd"/>
      <w:r w:rsidRPr="00745AD9">
        <w:rPr>
          <w:color w:val="1D2228"/>
          <w:lang w:val="sr-Cyrl-RS"/>
        </w:rPr>
        <w:t>у</w:t>
      </w:r>
      <w:r w:rsidRPr="00745AD9">
        <w:rPr>
          <w:color w:val="1D2228"/>
        </w:rPr>
        <w:t xml:space="preserve"> </w:t>
      </w:r>
      <w:proofErr w:type="spellStart"/>
      <w:r w:rsidRPr="00745AD9">
        <w:rPr>
          <w:color w:val="1D2228"/>
        </w:rPr>
        <w:t>насеља</w:t>
      </w:r>
      <w:proofErr w:type="spellEnd"/>
      <w:r w:rsidRPr="00745AD9">
        <w:rPr>
          <w:color w:val="1D2228"/>
        </w:rPr>
        <w:t xml:space="preserve"> </w:t>
      </w:r>
      <w:proofErr w:type="spellStart"/>
      <w:r w:rsidRPr="00745AD9">
        <w:rPr>
          <w:color w:val="1D2228"/>
        </w:rPr>
        <w:t>Слатина</w:t>
      </w:r>
      <w:proofErr w:type="spellEnd"/>
      <w:r w:rsidRPr="00745AD9">
        <w:rPr>
          <w:color w:val="1D2228"/>
          <w:lang w:val="sr-Cyrl-RS"/>
        </w:rPr>
        <w:t xml:space="preserve"> одговорено је од стране начелника општине да </w:t>
      </w:r>
      <w:r w:rsidR="00ED2DF7" w:rsidRPr="00745AD9">
        <w:rPr>
          <w:color w:val="1D2228"/>
          <w:lang w:val="sr-Cyrl-RS"/>
        </w:rPr>
        <w:t>општина Прњавор у близини цркве у Слатини нема властитог земљишта које би се адаптирало за паркинг.</w:t>
      </w:r>
    </w:p>
    <w:p w14:paraId="6A6F7BF7" w14:textId="77777777" w:rsidR="00266399" w:rsidRPr="00745AD9" w:rsidRDefault="00266399" w:rsidP="00266399">
      <w:pPr>
        <w:pStyle w:val="ListParagraph"/>
        <w:jc w:val="both"/>
        <w:rPr>
          <w:color w:val="1D2228"/>
        </w:rPr>
      </w:pPr>
    </w:p>
    <w:p w14:paraId="36FBE7AC" w14:textId="11D41A31" w:rsidR="00276CB3" w:rsidRPr="00745AD9" w:rsidRDefault="00ED2DF7" w:rsidP="009F5438">
      <w:pPr>
        <w:numPr>
          <w:ilvl w:val="0"/>
          <w:numId w:val="20"/>
        </w:numPr>
        <w:shd w:val="clear" w:color="auto" w:fill="FFFFFF"/>
        <w:spacing w:after="160"/>
        <w:jc w:val="both"/>
        <w:rPr>
          <w:color w:val="1D2228"/>
          <w:lang w:val="sr-Cyrl-RS"/>
        </w:rPr>
      </w:pPr>
      <w:r w:rsidRPr="00745AD9">
        <w:rPr>
          <w:color w:val="1D2228"/>
          <w:lang w:val="sr-Cyrl-RS"/>
        </w:rPr>
        <w:lastRenderedPageBreak/>
        <w:t xml:space="preserve">Небојши Тодићу – потпредсједнику Скупштине општине Прњавор </w:t>
      </w:r>
      <w:r w:rsidR="000F69E5" w:rsidRPr="00745AD9">
        <w:rPr>
          <w:color w:val="1D2228"/>
          <w:lang w:val="sr-Cyrl-RS"/>
        </w:rPr>
        <w:t xml:space="preserve">одговорено </w:t>
      </w:r>
      <w:r w:rsidRPr="00745AD9">
        <w:rPr>
          <w:color w:val="1D2228"/>
          <w:lang w:val="sr-Cyrl-RS"/>
        </w:rPr>
        <w:t>је да ће са његовим приједлогом бити упознато надлежно Одјељење за пољопри</w:t>
      </w:r>
      <w:r w:rsidR="00745AD9">
        <w:rPr>
          <w:color w:val="1D2228"/>
          <w:lang w:val="sr-Cyrl-RS"/>
        </w:rPr>
        <w:t>вреду, водопривре</w:t>
      </w:r>
      <w:r w:rsidR="00215F90">
        <w:rPr>
          <w:color w:val="1D2228"/>
          <w:lang w:val="sr-Cyrl-RS"/>
        </w:rPr>
        <w:t xml:space="preserve">ду и шумарство, као и да ће се </w:t>
      </w:r>
      <w:r w:rsidR="00745AD9">
        <w:rPr>
          <w:color w:val="1D2228"/>
          <w:lang w:val="sr-Cyrl-RS"/>
        </w:rPr>
        <w:t xml:space="preserve"> тражити начин како помоћи становницима општине Прњавор који </w:t>
      </w:r>
      <w:r w:rsidR="00215F90">
        <w:rPr>
          <w:color w:val="1D2228"/>
          <w:lang w:val="sr-Cyrl-RS"/>
        </w:rPr>
        <w:t>с</w:t>
      </w:r>
      <w:r w:rsidR="00215F90">
        <w:rPr>
          <w:color w:val="1D2228"/>
          <w:lang w:val="sr-Cyrl-BA"/>
        </w:rPr>
        <w:t>у</w:t>
      </w:r>
      <w:r w:rsidR="00745AD9">
        <w:rPr>
          <w:color w:val="1D2228"/>
          <w:lang w:val="sr-Cyrl-RS"/>
        </w:rPr>
        <w:t xml:space="preserve"> претрпјели велику материјалну штету усљед временских непогода.</w:t>
      </w:r>
    </w:p>
    <w:p w14:paraId="5F4F4E2D" w14:textId="52E527D6" w:rsidR="00FF2B2F" w:rsidRPr="00745AD9" w:rsidRDefault="001C5243" w:rsidP="00745AD9">
      <w:pPr>
        <w:numPr>
          <w:ilvl w:val="0"/>
          <w:numId w:val="20"/>
        </w:numPr>
        <w:shd w:val="clear" w:color="auto" w:fill="FFFFFF"/>
        <w:spacing w:after="160"/>
        <w:jc w:val="both"/>
        <w:rPr>
          <w:color w:val="1D2228"/>
          <w:lang w:val="sr-Cyrl-RS"/>
        </w:rPr>
      </w:pPr>
      <w:r w:rsidRPr="00745AD9">
        <w:rPr>
          <w:color w:val="1D2228"/>
          <w:lang w:val="sr-Cyrl-RS"/>
        </w:rPr>
        <w:t xml:space="preserve">Захтјев ЈУ Центар за социјални рад Прњавор </w:t>
      </w:r>
      <w:r w:rsidR="00215F90">
        <w:rPr>
          <w:color w:val="1D2228"/>
          <w:lang w:val="sr-Cyrl-RS"/>
        </w:rPr>
        <w:t>који је пристигао писменим путем</w:t>
      </w:r>
      <w:r w:rsidRPr="00745AD9">
        <w:rPr>
          <w:color w:val="1D2228"/>
          <w:lang w:val="sr-Cyrl-RS"/>
        </w:rPr>
        <w:t>, а који се односи на већа издвајања у приједлогу у односу на нацрт буџета за ову установу</w:t>
      </w:r>
      <w:r w:rsidR="00280775" w:rsidRPr="00745AD9">
        <w:rPr>
          <w:color w:val="1D2228"/>
          <w:lang w:val="sr-Cyrl-RS"/>
        </w:rPr>
        <w:t>,</w:t>
      </w:r>
      <w:r w:rsidRPr="00745AD9">
        <w:rPr>
          <w:color w:val="1D2228"/>
          <w:lang w:val="sr-Cyrl-RS"/>
        </w:rPr>
        <w:t xml:space="preserve"> </w:t>
      </w:r>
      <w:r w:rsidR="00FF2B2F" w:rsidRPr="00745AD9">
        <w:rPr>
          <w:color w:val="1D2228"/>
          <w:lang w:val="sr-Cyrl-RS"/>
        </w:rPr>
        <w:t xml:space="preserve">у укупном износу од </w:t>
      </w:r>
      <w:r w:rsidR="009F5438" w:rsidRPr="00745AD9">
        <w:rPr>
          <w:color w:val="1D2228"/>
          <w:lang w:val="sr-Cyrl-RS"/>
        </w:rPr>
        <w:t>276.6</w:t>
      </w:r>
      <w:r w:rsidRPr="00745AD9">
        <w:rPr>
          <w:color w:val="1D2228"/>
          <w:lang w:val="sr-Cyrl-RS"/>
        </w:rPr>
        <w:t>00,00 КМ</w:t>
      </w:r>
      <w:r w:rsidR="00280775" w:rsidRPr="00745AD9">
        <w:rPr>
          <w:color w:val="1D2228"/>
          <w:lang w:val="sr-Cyrl-RS"/>
        </w:rPr>
        <w:t>,</w:t>
      </w:r>
      <w:r w:rsidRPr="00745AD9">
        <w:rPr>
          <w:color w:val="1D2228"/>
          <w:lang w:val="sr-Cyrl-RS"/>
        </w:rPr>
        <w:t xml:space="preserve"> није одобрен</w:t>
      </w:r>
      <w:r w:rsidR="003F30C3" w:rsidRPr="00745AD9">
        <w:rPr>
          <w:color w:val="1D2228"/>
          <w:lang w:val="sr-Cyrl-RS"/>
        </w:rPr>
        <w:t xml:space="preserve"> из разлога</w:t>
      </w:r>
      <w:r w:rsidR="004D5E82" w:rsidRPr="00745AD9">
        <w:rPr>
          <w:color w:val="1D2228"/>
          <w:lang w:val="sr-Cyrl-RS"/>
        </w:rPr>
        <w:t xml:space="preserve"> што</w:t>
      </w:r>
      <w:r w:rsidR="00280775" w:rsidRPr="00745AD9">
        <w:rPr>
          <w:color w:val="1D2228"/>
          <w:lang w:val="sr-Cyrl-RS"/>
        </w:rPr>
        <w:t xml:space="preserve"> у приједлогу буџета </w:t>
      </w:r>
      <w:r w:rsidR="003F30C3" w:rsidRPr="00745AD9">
        <w:rPr>
          <w:color w:val="1D2228"/>
          <w:lang w:val="sr-Cyrl-RS"/>
        </w:rPr>
        <w:t>није</w:t>
      </w:r>
      <w:r w:rsidR="005D1111" w:rsidRPr="00745AD9">
        <w:rPr>
          <w:color w:val="1D2228"/>
          <w:lang w:val="sr-Cyrl-RS"/>
        </w:rPr>
        <w:t xml:space="preserve"> било</w:t>
      </w:r>
      <w:r w:rsidR="003F30C3" w:rsidRPr="00745AD9">
        <w:rPr>
          <w:color w:val="1D2228"/>
          <w:lang w:val="sr-Cyrl-RS"/>
        </w:rPr>
        <w:t xml:space="preserve"> могу</w:t>
      </w:r>
      <w:r w:rsidR="005D1111" w:rsidRPr="00745AD9">
        <w:rPr>
          <w:color w:val="1D2228"/>
          <w:lang w:val="sr-Cyrl-RS"/>
        </w:rPr>
        <w:t>ће обезбједити додатна</w:t>
      </w:r>
      <w:r w:rsidR="00FF2B2F" w:rsidRPr="00745AD9">
        <w:rPr>
          <w:color w:val="1D2228"/>
          <w:lang w:val="sr-Cyrl-RS"/>
        </w:rPr>
        <w:t xml:space="preserve"> средства</w:t>
      </w:r>
      <w:r w:rsidR="005D1111" w:rsidRPr="00745AD9">
        <w:rPr>
          <w:color w:val="1D2228"/>
          <w:lang w:val="sr-Cyrl-RS"/>
        </w:rPr>
        <w:t xml:space="preserve"> </w:t>
      </w:r>
      <w:r w:rsidR="00FF2B2F" w:rsidRPr="00745AD9">
        <w:rPr>
          <w:color w:val="1D2228"/>
          <w:lang w:val="sr-Cyrl-RS"/>
        </w:rPr>
        <w:t xml:space="preserve">за </w:t>
      </w:r>
      <w:r w:rsidR="00495A79" w:rsidRPr="00745AD9">
        <w:rPr>
          <w:color w:val="1D2228"/>
          <w:lang w:val="sr-Cyrl-RS"/>
        </w:rPr>
        <w:t>ове организациону јединицу</w:t>
      </w:r>
      <w:r w:rsidR="00745AD9">
        <w:rPr>
          <w:color w:val="1D2228"/>
          <w:lang w:val="sr-Cyrl-RS"/>
        </w:rPr>
        <w:t>,</w:t>
      </w:r>
      <w:r w:rsidR="00FF2B2F" w:rsidRPr="00745AD9">
        <w:rPr>
          <w:color w:val="1D2228"/>
          <w:lang w:val="sr-Cyrl-RS"/>
        </w:rPr>
        <w:t xml:space="preserve"> </w:t>
      </w:r>
      <w:r w:rsidR="00495A79" w:rsidRPr="00745AD9">
        <w:rPr>
          <w:color w:val="1D2228"/>
          <w:lang w:val="sr-Cyrl-RS"/>
        </w:rPr>
        <w:t>обзиром да је за исту већ планирано</w:t>
      </w:r>
      <w:r w:rsidR="00745AD9" w:rsidRPr="00745AD9">
        <w:rPr>
          <w:color w:val="1D2228"/>
          <w:lang w:val="sr-Cyrl-RS"/>
        </w:rPr>
        <w:t xml:space="preserve"> 4.178.000,00</w:t>
      </w:r>
      <w:r w:rsidR="00745AD9">
        <w:rPr>
          <w:color w:val="1D2228"/>
          <w:lang w:val="sr-Cyrl-RS"/>
        </w:rPr>
        <w:t xml:space="preserve"> КМ по чему је општина Прњавор једна од општина у Републици Српској која издваја највећа средства за рад ЈУ Центар за социјални рад.</w:t>
      </w:r>
    </w:p>
    <w:p w14:paraId="521483A7" w14:textId="22E4E67C" w:rsidR="00137F3E" w:rsidRPr="00745AD9" w:rsidRDefault="00266399" w:rsidP="00FF2B2F">
      <w:pPr>
        <w:numPr>
          <w:ilvl w:val="0"/>
          <w:numId w:val="20"/>
        </w:numPr>
        <w:shd w:val="clear" w:color="auto" w:fill="FFFFFF"/>
        <w:spacing w:after="160"/>
        <w:jc w:val="both"/>
        <w:rPr>
          <w:color w:val="1D2228"/>
          <w:lang w:val="sr-Cyrl-RS"/>
        </w:rPr>
      </w:pPr>
      <w:r w:rsidRPr="00745AD9">
        <w:rPr>
          <w:color w:val="1D2228"/>
          <w:lang w:val="sr-Cyrl-RS"/>
        </w:rPr>
        <w:t xml:space="preserve">Захтјев Општинске организације дјеце погинулих бораца одбрамено-отаџбинског рата 1991-1995 Прњавор, који је достављен </w:t>
      </w:r>
      <w:r w:rsidR="00D54BB0">
        <w:rPr>
          <w:rFonts w:eastAsiaTheme="minorEastAsia"/>
          <w:bCs/>
          <w:iCs/>
          <w:lang w:val="sr-Cyrl-RS"/>
        </w:rPr>
        <w:t xml:space="preserve">eлектронским путем </w:t>
      </w:r>
      <w:r w:rsidRPr="00745AD9">
        <w:rPr>
          <w:color w:val="1D2228"/>
          <w:lang w:val="sr-Cyrl-RS"/>
        </w:rPr>
        <w:t>и којим се траже новчана средства у износу од 20.000,00 КМ за реализацију планираних активности овог удружења у 202</w:t>
      </w:r>
      <w:r w:rsidR="00745AD9" w:rsidRPr="00745AD9">
        <w:rPr>
          <w:color w:val="1D2228"/>
          <w:lang w:val="sr-Cyrl-RS"/>
        </w:rPr>
        <w:t>3</w:t>
      </w:r>
      <w:r w:rsidRPr="00745AD9">
        <w:rPr>
          <w:color w:val="1D2228"/>
          <w:lang w:val="sr-Cyrl-RS"/>
        </w:rPr>
        <w:t>. години</w:t>
      </w:r>
      <w:r w:rsidRPr="00745AD9">
        <w:t xml:space="preserve"> </w:t>
      </w:r>
      <w:r w:rsidRPr="00745AD9">
        <w:rPr>
          <w:color w:val="1D2228"/>
          <w:lang w:val="sr-Cyrl-RS"/>
        </w:rPr>
        <w:t>није одобрен из разлога што у приједлогу буџета није било могуће обезбједити додатна средства у горе наведеном износу.</w:t>
      </w:r>
    </w:p>
    <w:sectPr w:rsidR="00137F3E" w:rsidRPr="00745AD9" w:rsidSect="00777EEA">
      <w:footerReference w:type="default" r:id="rId9"/>
      <w:type w:val="continuous"/>
      <w:pgSz w:w="12240" w:h="15840" w:code="1"/>
      <w:pgMar w:top="680" w:right="1469" w:bottom="99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3C0EC" w14:textId="77777777" w:rsidR="008D69E4" w:rsidRDefault="008D69E4" w:rsidP="00C706EC">
      <w:r>
        <w:separator/>
      </w:r>
    </w:p>
  </w:endnote>
  <w:endnote w:type="continuationSeparator" w:id="0">
    <w:p w14:paraId="214C00F0" w14:textId="77777777" w:rsidR="008D69E4" w:rsidRDefault="008D69E4" w:rsidP="00C7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3656"/>
      <w:docPartObj>
        <w:docPartGallery w:val="Page Numbers (Bottom of Page)"/>
        <w:docPartUnique/>
      </w:docPartObj>
    </w:sdtPr>
    <w:sdtEndPr>
      <w:rPr>
        <w:noProof/>
      </w:rPr>
    </w:sdtEndPr>
    <w:sdtContent>
      <w:p w14:paraId="5F44105F" w14:textId="04428B04" w:rsidR="00777EEA" w:rsidRDefault="00777EEA">
        <w:pPr>
          <w:pStyle w:val="Footer"/>
          <w:jc w:val="right"/>
        </w:pPr>
        <w:r>
          <w:fldChar w:fldCharType="begin"/>
        </w:r>
        <w:r>
          <w:instrText xml:space="preserve"> PAGE   \* MERGEFORMAT </w:instrText>
        </w:r>
        <w:r>
          <w:fldChar w:fldCharType="separate"/>
        </w:r>
        <w:r w:rsidR="00321908">
          <w:rPr>
            <w:noProof/>
          </w:rPr>
          <w:t>4</w:t>
        </w:r>
        <w:r>
          <w:rPr>
            <w:noProof/>
          </w:rPr>
          <w:fldChar w:fldCharType="end"/>
        </w:r>
      </w:p>
    </w:sdtContent>
  </w:sdt>
  <w:p w14:paraId="2C295FE2" w14:textId="77777777" w:rsidR="00777EEA" w:rsidRDefault="00777E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C8E38" w14:textId="77777777" w:rsidR="008D69E4" w:rsidRDefault="008D69E4" w:rsidP="00C706EC">
      <w:r>
        <w:separator/>
      </w:r>
    </w:p>
  </w:footnote>
  <w:footnote w:type="continuationSeparator" w:id="0">
    <w:p w14:paraId="4977189D" w14:textId="77777777" w:rsidR="008D69E4" w:rsidRDefault="008D69E4" w:rsidP="00C706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DB3"/>
    <w:multiLevelType w:val="hybridMultilevel"/>
    <w:tmpl w:val="A686DEA8"/>
    <w:lvl w:ilvl="0" w:tplc="2996E2CE">
      <w:numFmt w:val="bullet"/>
      <w:lvlText w:val="-"/>
      <w:lvlJc w:val="left"/>
      <w:pPr>
        <w:ind w:left="1215" w:hanging="360"/>
      </w:pPr>
      <w:rPr>
        <w:rFonts w:ascii="Times New Roman" w:eastAsia="Times New Roman" w:hAnsi="Times New Roman" w:cs="Times New Roman" w:hint="default"/>
      </w:rPr>
    </w:lvl>
    <w:lvl w:ilvl="1" w:tplc="181A0003" w:tentative="1">
      <w:start w:val="1"/>
      <w:numFmt w:val="bullet"/>
      <w:lvlText w:val="o"/>
      <w:lvlJc w:val="left"/>
      <w:pPr>
        <w:ind w:left="1935" w:hanging="360"/>
      </w:pPr>
      <w:rPr>
        <w:rFonts w:ascii="Courier New" w:hAnsi="Courier New" w:cs="Courier New" w:hint="default"/>
      </w:rPr>
    </w:lvl>
    <w:lvl w:ilvl="2" w:tplc="181A0005" w:tentative="1">
      <w:start w:val="1"/>
      <w:numFmt w:val="bullet"/>
      <w:lvlText w:val=""/>
      <w:lvlJc w:val="left"/>
      <w:pPr>
        <w:ind w:left="2655" w:hanging="360"/>
      </w:pPr>
      <w:rPr>
        <w:rFonts w:ascii="Wingdings" w:hAnsi="Wingdings" w:hint="default"/>
      </w:rPr>
    </w:lvl>
    <w:lvl w:ilvl="3" w:tplc="181A0001" w:tentative="1">
      <w:start w:val="1"/>
      <w:numFmt w:val="bullet"/>
      <w:lvlText w:val=""/>
      <w:lvlJc w:val="left"/>
      <w:pPr>
        <w:ind w:left="3375" w:hanging="360"/>
      </w:pPr>
      <w:rPr>
        <w:rFonts w:ascii="Symbol" w:hAnsi="Symbol" w:hint="default"/>
      </w:rPr>
    </w:lvl>
    <w:lvl w:ilvl="4" w:tplc="181A0003" w:tentative="1">
      <w:start w:val="1"/>
      <w:numFmt w:val="bullet"/>
      <w:lvlText w:val="o"/>
      <w:lvlJc w:val="left"/>
      <w:pPr>
        <w:ind w:left="4095" w:hanging="360"/>
      </w:pPr>
      <w:rPr>
        <w:rFonts w:ascii="Courier New" w:hAnsi="Courier New" w:cs="Courier New" w:hint="default"/>
      </w:rPr>
    </w:lvl>
    <w:lvl w:ilvl="5" w:tplc="181A0005" w:tentative="1">
      <w:start w:val="1"/>
      <w:numFmt w:val="bullet"/>
      <w:lvlText w:val=""/>
      <w:lvlJc w:val="left"/>
      <w:pPr>
        <w:ind w:left="4815" w:hanging="360"/>
      </w:pPr>
      <w:rPr>
        <w:rFonts w:ascii="Wingdings" w:hAnsi="Wingdings" w:hint="default"/>
      </w:rPr>
    </w:lvl>
    <w:lvl w:ilvl="6" w:tplc="181A0001" w:tentative="1">
      <w:start w:val="1"/>
      <w:numFmt w:val="bullet"/>
      <w:lvlText w:val=""/>
      <w:lvlJc w:val="left"/>
      <w:pPr>
        <w:ind w:left="5535" w:hanging="360"/>
      </w:pPr>
      <w:rPr>
        <w:rFonts w:ascii="Symbol" w:hAnsi="Symbol" w:hint="default"/>
      </w:rPr>
    </w:lvl>
    <w:lvl w:ilvl="7" w:tplc="181A0003" w:tentative="1">
      <w:start w:val="1"/>
      <w:numFmt w:val="bullet"/>
      <w:lvlText w:val="o"/>
      <w:lvlJc w:val="left"/>
      <w:pPr>
        <w:ind w:left="6255" w:hanging="360"/>
      </w:pPr>
      <w:rPr>
        <w:rFonts w:ascii="Courier New" w:hAnsi="Courier New" w:cs="Courier New" w:hint="default"/>
      </w:rPr>
    </w:lvl>
    <w:lvl w:ilvl="8" w:tplc="181A0005" w:tentative="1">
      <w:start w:val="1"/>
      <w:numFmt w:val="bullet"/>
      <w:lvlText w:val=""/>
      <w:lvlJc w:val="left"/>
      <w:pPr>
        <w:ind w:left="6975" w:hanging="360"/>
      </w:pPr>
      <w:rPr>
        <w:rFonts w:ascii="Wingdings" w:hAnsi="Wingdings" w:hint="default"/>
      </w:rPr>
    </w:lvl>
  </w:abstractNum>
  <w:abstractNum w:abstractNumId="1" w15:restartNumberingAfterBreak="0">
    <w:nsid w:val="036A24EC"/>
    <w:multiLevelType w:val="multilevel"/>
    <w:tmpl w:val="7BB2D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234EAE"/>
    <w:multiLevelType w:val="hybridMultilevel"/>
    <w:tmpl w:val="5650B3B8"/>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82049"/>
    <w:multiLevelType w:val="hybridMultilevel"/>
    <w:tmpl w:val="DD98AD54"/>
    <w:lvl w:ilvl="0" w:tplc="1680711C">
      <w:numFmt w:val="bullet"/>
      <w:lvlText w:val="-"/>
      <w:lvlJc w:val="left"/>
      <w:pPr>
        <w:ind w:left="1350" w:hanging="360"/>
      </w:pPr>
      <w:rPr>
        <w:rFonts w:ascii="Times New Roman" w:eastAsia="Times New Roman" w:hAnsi="Times New Roman" w:cs="Times New Roman" w:hint="default"/>
      </w:rPr>
    </w:lvl>
    <w:lvl w:ilvl="1" w:tplc="181A0003" w:tentative="1">
      <w:start w:val="1"/>
      <w:numFmt w:val="bullet"/>
      <w:lvlText w:val="o"/>
      <w:lvlJc w:val="left"/>
      <w:pPr>
        <w:ind w:left="2070" w:hanging="360"/>
      </w:pPr>
      <w:rPr>
        <w:rFonts w:ascii="Courier New" w:hAnsi="Courier New" w:cs="Courier New" w:hint="default"/>
      </w:rPr>
    </w:lvl>
    <w:lvl w:ilvl="2" w:tplc="181A0005" w:tentative="1">
      <w:start w:val="1"/>
      <w:numFmt w:val="bullet"/>
      <w:lvlText w:val=""/>
      <w:lvlJc w:val="left"/>
      <w:pPr>
        <w:ind w:left="2790" w:hanging="360"/>
      </w:pPr>
      <w:rPr>
        <w:rFonts w:ascii="Wingdings" w:hAnsi="Wingdings" w:hint="default"/>
      </w:rPr>
    </w:lvl>
    <w:lvl w:ilvl="3" w:tplc="181A0001" w:tentative="1">
      <w:start w:val="1"/>
      <w:numFmt w:val="bullet"/>
      <w:lvlText w:val=""/>
      <w:lvlJc w:val="left"/>
      <w:pPr>
        <w:ind w:left="3510" w:hanging="360"/>
      </w:pPr>
      <w:rPr>
        <w:rFonts w:ascii="Symbol" w:hAnsi="Symbol" w:hint="default"/>
      </w:rPr>
    </w:lvl>
    <w:lvl w:ilvl="4" w:tplc="181A0003" w:tentative="1">
      <w:start w:val="1"/>
      <w:numFmt w:val="bullet"/>
      <w:lvlText w:val="o"/>
      <w:lvlJc w:val="left"/>
      <w:pPr>
        <w:ind w:left="4230" w:hanging="360"/>
      </w:pPr>
      <w:rPr>
        <w:rFonts w:ascii="Courier New" w:hAnsi="Courier New" w:cs="Courier New" w:hint="default"/>
      </w:rPr>
    </w:lvl>
    <w:lvl w:ilvl="5" w:tplc="181A0005" w:tentative="1">
      <w:start w:val="1"/>
      <w:numFmt w:val="bullet"/>
      <w:lvlText w:val=""/>
      <w:lvlJc w:val="left"/>
      <w:pPr>
        <w:ind w:left="4950" w:hanging="360"/>
      </w:pPr>
      <w:rPr>
        <w:rFonts w:ascii="Wingdings" w:hAnsi="Wingdings" w:hint="default"/>
      </w:rPr>
    </w:lvl>
    <w:lvl w:ilvl="6" w:tplc="181A0001" w:tentative="1">
      <w:start w:val="1"/>
      <w:numFmt w:val="bullet"/>
      <w:lvlText w:val=""/>
      <w:lvlJc w:val="left"/>
      <w:pPr>
        <w:ind w:left="5670" w:hanging="360"/>
      </w:pPr>
      <w:rPr>
        <w:rFonts w:ascii="Symbol" w:hAnsi="Symbol" w:hint="default"/>
      </w:rPr>
    </w:lvl>
    <w:lvl w:ilvl="7" w:tplc="181A0003" w:tentative="1">
      <w:start w:val="1"/>
      <w:numFmt w:val="bullet"/>
      <w:lvlText w:val="o"/>
      <w:lvlJc w:val="left"/>
      <w:pPr>
        <w:ind w:left="6390" w:hanging="360"/>
      </w:pPr>
      <w:rPr>
        <w:rFonts w:ascii="Courier New" w:hAnsi="Courier New" w:cs="Courier New" w:hint="default"/>
      </w:rPr>
    </w:lvl>
    <w:lvl w:ilvl="8" w:tplc="181A0005" w:tentative="1">
      <w:start w:val="1"/>
      <w:numFmt w:val="bullet"/>
      <w:lvlText w:val=""/>
      <w:lvlJc w:val="left"/>
      <w:pPr>
        <w:ind w:left="7110" w:hanging="360"/>
      </w:pPr>
      <w:rPr>
        <w:rFonts w:ascii="Wingdings" w:hAnsi="Wingdings" w:hint="default"/>
      </w:rPr>
    </w:lvl>
  </w:abstractNum>
  <w:abstractNum w:abstractNumId="4" w15:restartNumberingAfterBreak="0">
    <w:nsid w:val="21D404E6"/>
    <w:multiLevelType w:val="hybridMultilevel"/>
    <w:tmpl w:val="3956FC48"/>
    <w:lvl w:ilvl="0" w:tplc="04E045FC">
      <w:start w:val="1"/>
      <w:numFmt w:val="decimal"/>
      <w:lvlText w:val="%1."/>
      <w:lvlJc w:val="left"/>
      <w:pPr>
        <w:ind w:left="840" w:hanging="360"/>
      </w:pPr>
      <w:rPr>
        <w:rFonts w:hint="default"/>
        <w:b/>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5" w15:restartNumberingAfterBreak="0">
    <w:nsid w:val="27424D0D"/>
    <w:multiLevelType w:val="hybridMultilevel"/>
    <w:tmpl w:val="24145BEA"/>
    <w:lvl w:ilvl="0" w:tplc="27BCCC3E">
      <w:numFmt w:val="bullet"/>
      <w:lvlText w:val=""/>
      <w:lvlJc w:val="left"/>
      <w:pPr>
        <w:ind w:left="720" w:hanging="360"/>
      </w:pPr>
      <w:rPr>
        <w:rFonts w:ascii="Symbol" w:eastAsia="Calibri"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358A1BB5"/>
    <w:multiLevelType w:val="multilevel"/>
    <w:tmpl w:val="5BC4FE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2B5EF3"/>
    <w:multiLevelType w:val="hybridMultilevel"/>
    <w:tmpl w:val="41780F50"/>
    <w:lvl w:ilvl="0" w:tplc="7B002330">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1367699"/>
    <w:multiLevelType w:val="hybridMultilevel"/>
    <w:tmpl w:val="6BF05F62"/>
    <w:lvl w:ilvl="0" w:tplc="27BCCC3E">
      <w:numFmt w:val="bullet"/>
      <w:lvlText w:val=""/>
      <w:lvlJc w:val="left"/>
      <w:pPr>
        <w:ind w:left="720" w:hanging="360"/>
      </w:pPr>
      <w:rPr>
        <w:rFonts w:ascii="Symbol" w:eastAsia="Calibri"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4C615ED8"/>
    <w:multiLevelType w:val="multilevel"/>
    <w:tmpl w:val="9E5A8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0C42704"/>
    <w:multiLevelType w:val="hybridMultilevel"/>
    <w:tmpl w:val="3418F360"/>
    <w:lvl w:ilvl="0" w:tplc="CE06731A">
      <w:numFmt w:val="bullet"/>
      <w:lvlText w:val="-"/>
      <w:lvlJc w:val="left"/>
      <w:pPr>
        <w:ind w:left="36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515D2CC0"/>
    <w:multiLevelType w:val="hybridMultilevel"/>
    <w:tmpl w:val="7E0C2148"/>
    <w:lvl w:ilvl="0" w:tplc="27BCCC3E">
      <w:numFmt w:val="bullet"/>
      <w:lvlText w:val=""/>
      <w:lvlJc w:val="left"/>
      <w:pPr>
        <w:ind w:left="720" w:hanging="360"/>
      </w:pPr>
      <w:rPr>
        <w:rFonts w:ascii="Symbol" w:eastAsia="Calibri"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52000931"/>
    <w:multiLevelType w:val="multilevel"/>
    <w:tmpl w:val="89BA3A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FB45015"/>
    <w:multiLevelType w:val="hybridMultilevel"/>
    <w:tmpl w:val="46F8F67E"/>
    <w:lvl w:ilvl="0" w:tplc="C26668F8">
      <w:start w:val="1"/>
      <w:numFmt w:val="decimal"/>
      <w:lvlText w:val="%1."/>
      <w:lvlJc w:val="left"/>
      <w:pPr>
        <w:tabs>
          <w:tab w:val="num" w:pos="1620"/>
        </w:tabs>
        <w:ind w:left="1620" w:hanging="360"/>
      </w:pPr>
      <w:rPr>
        <w:rFonts w:ascii="Times New Roman" w:eastAsia="Times New Roman" w:hAnsi="Times New Roman" w:cs="Times New Roman"/>
      </w:r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14" w15:restartNumberingAfterBreak="0">
    <w:nsid w:val="5FBD0EDC"/>
    <w:multiLevelType w:val="hybridMultilevel"/>
    <w:tmpl w:val="6DD03484"/>
    <w:lvl w:ilvl="0" w:tplc="27BCCC3E">
      <w:numFmt w:val="bullet"/>
      <w:lvlText w:val=""/>
      <w:lvlJc w:val="left"/>
      <w:pPr>
        <w:ind w:left="2760" w:hanging="360"/>
      </w:pPr>
      <w:rPr>
        <w:rFonts w:ascii="Symbol" w:eastAsia="Calibri" w:hAnsi="Symbol" w:cs="Times New Roman" w:hint="default"/>
      </w:rPr>
    </w:lvl>
    <w:lvl w:ilvl="1" w:tplc="081A0003" w:tentative="1">
      <w:start w:val="1"/>
      <w:numFmt w:val="bullet"/>
      <w:lvlText w:val="o"/>
      <w:lvlJc w:val="left"/>
      <w:pPr>
        <w:ind w:left="3480" w:hanging="360"/>
      </w:pPr>
      <w:rPr>
        <w:rFonts w:ascii="Courier New" w:hAnsi="Courier New" w:cs="Courier New" w:hint="default"/>
      </w:rPr>
    </w:lvl>
    <w:lvl w:ilvl="2" w:tplc="081A0005" w:tentative="1">
      <w:start w:val="1"/>
      <w:numFmt w:val="bullet"/>
      <w:lvlText w:val=""/>
      <w:lvlJc w:val="left"/>
      <w:pPr>
        <w:ind w:left="4200" w:hanging="360"/>
      </w:pPr>
      <w:rPr>
        <w:rFonts w:ascii="Wingdings" w:hAnsi="Wingdings" w:hint="default"/>
      </w:rPr>
    </w:lvl>
    <w:lvl w:ilvl="3" w:tplc="081A0001" w:tentative="1">
      <w:start w:val="1"/>
      <w:numFmt w:val="bullet"/>
      <w:lvlText w:val=""/>
      <w:lvlJc w:val="left"/>
      <w:pPr>
        <w:ind w:left="4920" w:hanging="360"/>
      </w:pPr>
      <w:rPr>
        <w:rFonts w:ascii="Symbol" w:hAnsi="Symbol" w:hint="default"/>
      </w:rPr>
    </w:lvl>
    <w:lvl w:ilvl="4" w:tplc="081A0003" w:tentative="1">
      <w:start w:val="1"/>
      <w:numFmt w:val="bullet"/>
      <w:lvlText w:val="o"/>
      <w:lvlJc w:val="left"/>
      <w:pPr>
        <w:ind w:left="5640" w:hanging="360"/>
      </w:pPr>
      <w:rPr>
        <w:rFonts w:ascii="Courier New" w:hAnsi="Courier New" w:cs="Courier New" w:hint="default"/>
      </w:rPr>
    </w:lvl>
    <w:lvl w:ilvl="5" w:tplc="081A0005" w:tentative="1">
      <w:start w:val="1"/>
      <w:numFmt w:val="bullet"/>
      <w:lvlText w:val=""/>
      <w:lvlJc w:val="left"/>
      <w:pPr>
        <w:ind w:left="6360" w:hanging="360"/>
      </w:pPr>
      <w:rPr>
        <w:rFonts w:ascii="Wingdings" w:hAnsi="Wingdings" w:hint="default"/>
      </w:rPr>
    </w:lvl>
    <w:lvl w:ilvl="6" w:tplc="081A0001" w:tentative="1">
      <w:start w:val="1"/>
      <w:numFmt w:val="bullet"/>
      <w:lvlText w:val=""/>
      <w:lvlJc w:val="left"/>
      <w:pPr>
        <w:ind w:left="7080" w:hanging="360"/>
      </w:pPr>
      <w:rPr>
        <w:rFonts w:ascii="Symbol" w:hAnsi="Symbol" w:hint="default"/>
      </w:rPr>
    </w:lvl>
    <w:lvl w:ilvl="7" w:tplc="081A0003" w:tentative="1">
      <w:start w:val="1"/>
      <w:numFmt w:val="bullet"/>
      <w:lvlText w:val="o"/>
      <w:lvlJc w:val="left"/>
      <w:pPr>
        <w:ind w:left="7800" w:hanging="360"/>
      </w:pPr>
      <w:rPr>
        <w:rFonts w:ascii="Courier New" w:hAnsi="Courier New" w:cs="Courier New" w:hint="default"/>
      </w:rPr>
    </w:lvl>
    <w:lvl w:ilvl="8" w:tplc="081A0005" w:tentative="1">
      <w:start w:val="1"/>
      <w:numFmt w:val="bullet"/>
      <w:lvlText w:val=""/>
      <w:lvlJc w:val="left"/>
      <w:pPr>
        <w:ind w:left="8520" w:hanging="360"/>
      </w:pPr>
      <w:rPr>
        <w:rFonts w:ascii="Wingdings" w:hAnsi="Wingdings" w:hint="default"/>
      </w:rPr>
    </w:lvl>
  </w:abstractNum>
  <w:abstractNum w:abstractNumId="15" w15:restartNumberingAfterBreak="0">
    <w:nsid w:val="63E50F4D"/>
    <w:multiLevelType w:val="hybridMultilevel"/>
    <w:tmpl w:val="AFBC6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20913"/>
    <w:multiLevelType w:val="hybridMultilevel"/>
    <w:tmpl w:val="E0B289BE"/>
    <w:lvl w:ilvl="0" w:tplc="27BCCC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42A75"/>
    <w:multiLevelType w:val="hybridMultilevel"/>
    <w:tmpl w:val="C284ECB2"/>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6F9622DD"/>
    <w:multiLevelType w:val="hybridMultilevel"/>
    <w:tmpl w:val="699E725A"/>
    <w:lvl w:ilvl="0" w:tplc="07A0E6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A5E1D"/>
    <w:multiLevelType w:val="hybridMultilevel"/>
    <w:tmpl w:val="7ECE2E88"/>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6"/>
  </w:num>
  <w:num w:numId="5">
    <w:abstractNumId w:val="3"/>
  </w:num>
  <w:num w:numId="6">
    <w:abstractNumId w:val="14"/>
  </w:num>
  <w:num w:numId="7">
    <w:abstractNumId w:val="8"/>
  </w:num>
  <w:num w:numId="8">
    <w:abstractNumId w:val="11"/>
  </w:num>
  <w:num w:numId="9">
    <w:abstractNumId w:val="5"/>
  </w:num>
  <w:num w:numId="10">
    <w:abstractNumId w:val="17"/>
  </w:num>
  <w:num w:numId="11">
    <w:abstractNumId w:val="0"/>
  </w:num>
  <w:num w:numId="12">
    <w:abstractNumId w:val="0"/>
  </w:num>
  <w:num w:numId="13">
    <w:abstractNumId w:val="18"/>
  </w:num>
  <w:num w:numId="14">
    <w:abstractNumId w:val="7"/>
  </w:num>
  <w:num w:numId="15">
    <w:abstractNumId w:val="15"/>
  </w:num>
  <w:num w:numId="16">
    <w:abstractNumId w:val="2"/>
  </w:num>
  <w:num w:numId="17">
    <w:abstractNumId w:val="19"/>
  </w:num>
  <w:num w:numId="18">
    <w:abstractNumId w:val="1"/>
  </w:num>
  <w:num w:numId="19">
    <w:abstractNumId w:val="12"/>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AF"/>
    <w:rsid w:val="0000487F"/>
    <w:rsid w:val="00011467"/>
    <w:rsid w:val="0001250F"/>
    <w:rsid w:val="00015BFD"/>
    <w:rsid w:val="00025DE1"/>
    <w:rsid w:val="00036CE8"/>
    <w:rsid w:val="0004287F"/>
    <w:rsid w:val="00042EF6"/>
    <w:rsid w:val="00046BF9"/>
    <w:rsid w:val="000474D6"/>
    <w:rsid w:val="00047D2B"/>
    <w:rsid w:val="0005460A"/>
    <w:rsid w:val="00054BE0"/>
    <w:rsid w:val="00066121"/>
    <w:rsid w:val="00071FE1"/>
    <w:rsid w:val="00073C3E"/>
    <w:rsid w:val="000745A3"/>
    <w:rsid w:val="00081C8F"/>
    <w:rsid w:val="00083644"/>
    <w:rsid w:val="00084C2B"/>
    <w:rsid w:val="00092F8F"/>
    <w:rsid w:val="000B0285"/>
    <w:rsid w:val="000B0F47"/>
    <w:rsid w:val="000B2E67"/>
    <w:rsid w:val="000C0082"/>
    <w:rsid w:val="000C23F0"/>
    <w:rsid w:val="000C5237"/>
    <w:rsid w:val="000C6D15"/>
    <w:rsid w:val="000D2EBF"/>
    <w:rsid w:val="000D44AD"/>
    <w:rsid w:val="000D5EAF"/>
    <w:rsid w:val="000D6A7F"/>
    <w:rsid w:val="000E3EF1"/>
    <w:rsid w:val="000E6547"/>
    <w:rsid w:val="000E79B8"/>
    <w:rsid w:val="000F6802"/>
    <w:rsid w:val="000F69E5"/>
    <w:rsid w:val="000F6A66"/>
    <w:rsid w:val="000F6EE0"/>
    <w:rsid w:val="00100258"/>
    <w:rsid w:val="00101E38"/>
    <w:rsid w:val="00102602"/>
    <w:rsid w:val="001053E7"/>
    <w:rsid w:val="001127A3"/>
    <w:rsid w:val="00114B64"/>
    <w:rsid w:val="0012244F"/>
    <w:rsid w:val="00124C90"/>
    <w:rsid w:val="001261A1"/>
    <w:rsid w:val="00132E7A"/>
    <w:rsid w:val="00137F3E"/>
    <w:rsid w:val="00147495"/>
    <w:rsid w:val="00150C18"/>
    <w:rsid w:val="00156847"/>
    <w:rsid w:val="00171993"/>
    <w:rsid w:val="0017422E"/>
    <w:rsid w:val="0017666A"/>
    <w:rsid w:val="00177492"/>
    <w:rsid w:val="001859A0"/>
    <w:rsid w:val="00186347"/>
    <w:rsid w:val="00192D6A"/>
    <w:rsid w:val="001A1622"/>
    <w:rsid w:val="001A3DF2"/>
    <w:rsid w:val="001B4EBA"/>
    <w:rsid w:val="001C5243"/>
    <w:rsid w:val="001D4F01"/>
    <w:rsid w:val="001E1C3A"/>
    <w:rsid w:val="001E384C"/>
    <w:rsid w:val="001E3A98"/>
    <w:rsid w:val="001E6C41"/>
    <w:rsid w:val="001F6C6A"/>
    <w:rsid w:val="001F7B4E"/>
    <w:rsid w:val="0020572B"/>
    <w:rsid w:val="0020645C"/>
    <w:rsid w:val="00210585"/>
    <w:rsid w:val="00210FA7"/>
    <w:rsid w:val="00215F90"/>
    <w:rsid w:val="0022028A"/>
    <w:rsid w:val="00223B08"/>
    <w:rsid w:val="0022539F"/>
    <w:rsid w:val="00226014"/>
    <w:rsid w:val="002267FA"/>
    <w:rsid w:val="00230943"/>
    <w:rsid w:val="00237110"/>
    <w:rsid w:val="00245909"/>
    <w:rsid w:val="0025544D"/>
    <w:rsid w:val="002555B8"/>
    <w:rsid w:val="00264D69"/>
    <w:rsid w:val="00266399"/>
    <w:rsid w:val="00266A90"/>
    <w:rsid w:val="00266F4F"/>
    <w:rsid w:val="00267FCE"/>
    <w:rsid w:val="002716A3"/>
    <w:rsid w:val="002716AF"/>
    <w:rsid w:val="00272698"/>
    <w:rsid w:val="002740E9"/>
    <w:rsid w:val="00275C15"/>
    <w:rsid w:val="00276CB3"/>
    <w:rsid w:val="002779F4"/>
    <w:rsid w:val="002800C5"/>
    <w:rsid w:val="00280775"/>
    <w:rsid w:val="00280E72"/>
    <w:rsid w:val="00284F02"/>
    <w:rsid w:val="002A1AE6"/>
    <w:rsid w:val="002A2870"/>
    <w:rsid w:val="002A28A7"/>
    <w:rsid w:val="002B4EFB"/>
    <w:rsid w:val="002B642B"/>
    <w:rsid w:val="002B6570"/>
    <w:rsid w:val="002C460F"/>
    <w:rsid w:val="002D4335"/>
    <w:rsid w:val="002F05E7"/>
    <w:rsid w:val="002F310B"/>
    <w:rsid w:val="002F5A88"/>
    <w:rsid w:val="002F7437"/>
    <w:rsid w:val="00311016"/>
    <w:rsid w:val="0031186A"/>
    <w:rsid w:val="00316061"/>
    <w:rsid w:val="00316BBD"/>
    <w:rsid w:val="00321908"/>
    <w:rsid w:val="00333D63"/>
    <w:rsid w:val="00337C0B"/>
    <w:rsid w:val="003444A3"/>
    <w:rsid w:val="00350D0E"/>
    <w:rsid w:val="00354212"/>
    <w:rsid w:val="003554DC"/>
    <w:rsid w:val="003555EC"/>
    <w:rsid w:val="0036724C"/>
    <w:rsid w:val="00375232"/>
    <w:rsid w:val="00376CF1"/>
    <w:rsid w:val="00377CD1"/>
    <w:rsid w:val="00381E1F"/>
    <w:rsid w:val="003A017B"/>
    <w:rsid w:val="003A2BA3"/>
    <w:rsid w:val="003A517C"/>
    <w:rsid w:val="003A7F14"/>
    <w:rsid w:val="003B363A"/>
    <w:rsid w:val="003B51F1"/>
    <w:rsid w:val="003B7143"/>
    <w:rsid w:val="003D28A5"/>
    <w:rsid w:val="003E39C2"/>
    <w:rsid w:val="003E3ED9"/>
    <w:rsid w:val="003E5EA2"/>
    <w:rsid w:val="003F03BC"/>
    <w:rsid w:val="003F2739"/>
    <w:rsid w:val="003F30C3"/>
    <w:rsid w:val="003F3764"/>
    <w:rsid w:val="004029AF"/>
    <w:rsid w:val="00402ACB"/>
    <w:rsid w:val="00406D0B"/>
    <w:rsid w:val="004127CF"/>
    <w:rsid w:val="004227E2"/>
    <w:rsid w:val="00432E83"/>
    <w:rsid w:val="00441E87"/>
    <w:rsid w:val="0044242E"/>
    <w:rsid w:val="00445D80"/>
    <w:rsid w:val="00453863"/>
    <w:rsid w:val="004538B0"/>
    <w:rsid w:val="00453F7B"/>
    <w:rsid w:val="004548EB"/>
    <w:rsid w:val="0046080C"/>
    <w:rsid w:val="004628E5"/>
    <w:rsid w:val="00466C8A"/>
    <w:rsid w:val="00490EB8"/>
    <w:rsid w:val="004933EB"/>
    <w:rsid w:val="00493E78"/>
    <w:rsid w:val="00495A79"/>
    <w:rsid w:val="00497C13"/>
    <w:rsid w:val="004A1366"/>
    <w:rsid w:val="004A1ACF"/>
    <w:rsid w:val="004A32B5"/>
    <w:rsid w:val="004A3945"/>
    <w:rsid w:val="004A66A9"/>
    <w:rsid w:val="004B3DE7"/>
    <w:rsid w:val="004B7DCB"/>
    <w:rsid w:val="004C4B97"/>
    <w:rsid w:val="004C63F6"/>
    <w:rsid w:val="004D24D8"/>
    <w:rsid w:val="004D5E82"/>
    <w:rsid w:val="004E11D5"/>
    <w:rsid w:val="004F0718"/>
    <w:rsid w:val="004F23BF"/>
    <w:rsid w:val="004F249D"/>
    <w:rsid w:val="004F409F"/>
    <w:rsid w:val="00507F90"/>
    <w:rsid w:val="00515AF8"/>
    <w:rsid w:val="00522DAB"/>
    <w:rsid w:val="0052328A"/>
    <w:rsid w:val="0052439A"/>
    <w:rsid w:val="0053483C"/>
    <w:rsid w:val="00540C0E"/>
    <w:rsid w:val="00540DD2"/>
    <w:rsid w:val="00542ABF"/>
    <w:rsid w:val="00547085"/>
    <w:rsid w:val="00547E7F"/>
    <w:rsid w:val="00560AAF"/>
    <w:rsid w:val="00563188"/>
    <w:rsid w:val="00575A60"/>
    <w:rsid w:val="0058406E"/>
    <w:rsid w:val="00584E1C"/>
    <w:rsid w:val="00587D91"/>
    <w:rsid w:val="0059635C"/>
    <w:rsid w:val="005A2674"/>
    <w:rsid w:val="005A36BC"/>
    <w:rsid w:val="005B1F8A"/>
    <w:rsid w:val="005C4116"/>
    <w:rsid w:val="005D1111"/>
    <w:rsid w:val="005D35C0"/>
    <w:rsid w:val="005E21F5"/>
    <w:rsid w:val="005E72BE"/>
    <w:rsid w:val="005F4FEA"/>
    <w:rsid w:val="005F6FFC"/>
    <w:rsid w:val="005F7509"/>
    <w:rsid w:val="00606641"/>
    <w:rsid w:val="00607541"/>
    <w:rsid w:val="00610860"/>
    <w:rsid w:val="00617FAE"/>
    <w:rsid w:val="006250A5"/>
    <w:rsid w:val="0063501E"/>
    <w:rsid w:val="006457CA"/>
    <w:rsid w:val="00646613"/>
    <w:rsid w:val="00655F7F"/>
    <w:rsid w:val="00665FBA"/>
    <w:rsid w:val="00677AA7"/>
    <w:rsid w:val="006808A6"/>
    <w:rsid w:val="00680E55"/>
    <w:rsid w:val="00684552"/>
    <w:rsid w:val="00687887"/>
    <w:rsid w:val="00692369"/>
    <w:rsid w:val="00696BEF"/>
    <w:rsid w:val="006A040C"/>
    <w:rsid w:val="006A0E73"/>
    <w:rsid w:val="006A534D"/>
    <w:rsid w:val="006B2CEA"/>
    <w:rsid w:val="006C386F"/>
    <w:rsid w:val="006C4BAF"/>
    <w:rsid w:val="006C52E1"/>
    <w:rsid w:val="006D2BBD"/>
    <w:rsid w:val="006E1A26"/>
    <w:rsid w:val="006F2F4B"/>
    <w:rsid w:val="006F398D"/>
    <w:rsid w:val="007042F3"/>
    <w:rsid w:val="00715F61"/>
    <w:rsid w:val="00717A0D"/>
    <w:rsid w:val="00720B61"/>
    <w:rsid w:val="0072116B"/>
    <w:rsid w:val="0073235A"/>
    <w:rsid w:val="007373B7"/>
    <w:rsid w:val="0074121C"/>
    <w:rsid w:val="00744AA7"/>
    <w:rsid w:val="00745AD9"/>
    <w:rsid w:val="00746806"/>
    <w:rsid w:val="00754068"/>
    <w:rsid w:val="00755723"/>
    <w:rsid w:val="00756056"/>
    <w:rsid w:val="0076109A"/>
    <w:rsid w:val="00766C65"/>
    <w:rsid w:val="00767FD3"/>
    <w:rsid w:val="00777949"/>
    <w:rsid w:val="00777EEA"/>
    <w:rsid w:val="00780495"/>
    <w:rsid w:val="007809CA"/>
    <w:rsid w:val="00781C85"/>
    <w:rsid w:val="007865FD"/>
    <w:rsid w:val="007A380B"/>
    <w:rsid w:val="007A5199"/>
    <w:rsid w:val="007B0A95"/>
    <w:rsid w:val="007B340F"/>
    <w:rsid w:val="007B58E0"/>
    <w:rsid w:val="007C1CD8"/>
    <w:rsid w:val="007C3A7C"/>
    <w:rsid w:val="007D22DD"/>
    <w:rsid w:val="007E721C"/>
    <w:rsid w:val="007F0E88"/>
    <w:rsid w:val="007F2DB4"/>
    <w:rsid w:val="007F605F"/>
    <w:rsid w:val="007F7EB4"/>
    <w:rsid w:val="0080358C"/>
    <w:rsid w:val="0080413D"/>
    <w:rsid w:val="0081330E"/>
    <w:rsid w:val="008319B3"/>
    <w:rsid w:val="00836AB1"/>
    <w:rsid w:val="0086418D"/>
    <w:rsid w:val="00866FA3"/>
    <w:rsid w:val="008771E9"/>
    <w:rsid w:val="0087779F"/>
    <w:rsid w:val="008832C8"/>
    <w:rsid w:val="008942B3"/>
    <w:rsid w:val="008A139E"/>
    <w:rsid w:val="008A5585"/>
    <w:rsid w:val="008B1329"/>
    <w:rsid w:val="008B29AA"/>
    <w:rsid w:val="008B3569"/>
    <w:rsid w:val="008B43A3"/>
    <w:rsid w:val="008B63D4"/>
    <w:rsid w:val="008C772F"/>
    <w:rsid w:val="008D107E"/>
    <w:rsid w:val="008D69E4"/>
    <w:rsid w:val="008E53C9"/>
    <w:rsid w:val="008E57BC"/>
    <w:rsid w:val="008F0270"/>
    <w:rsid w:val="008F1A6C"/>
    <w:rsid w:val="008F5A94"/>
    <w:rsid w:val="00900302"/>
    <w:rsid w:val="00901B9E"/>
    <w:rsid w:val="00902552"/>
    <w:rsid w:val="00920F3E"/>
    <w:rsid w:val="00923C59"/>
    <w:rsid w:val="00923FF9"/>
    <w:rsid w:val="00926D18"/>
    <w:rsid w:val="009327A9"/>
    <w:rsid w:val="00933F8B"/>
    <w:rsid w:val="009461AE"/>
    <w:rsid w:val="00951A15"/>
    <w:rsid w:val="0095476A"/>
    <w:rsid w:val="00960EA7"/>
    <w:rsid w:val="00965DFD"/>
    <w:rsid w:val="00967532"/>
    <w:rsid w:val="00967E39"/>
    <w:rsid w:val="00967EB3"/>
    <w:rsid w:val="009837AC"/>
    <w:rsid w:val="00985714"/>
    <w:rsid w:val="009920B8"/>
    <w:rsid w:val="009B3DDC"/>
    <w:rsid w:val="009C11F4"/>
    <w:rsid w:val="009C5B25"/>
    <w:rsid w:val="009D6E28"/>
    <w:rsid w:val="009D76FE"/>
    <w:rsid w:val="009E3832"/>
    <w:rsid w:val="009F0565"/>
    <w:rsid w:val="009F5438"/>
    <w:rsid w:val="009F6008"/>
    <w:rsid w:val="009F65AB"/>
    <w:rsid w:val="009F6FCB"/>
    <w:rsid w:val="00A13FC9"/>
    <w:rsid w:val="00A1647C"/>
    <w:rsid w:val="00A17FDC"/>
    <w:rsid w:val="00A35BE8"/>
    <w:rsid w:val="00A36059"/>
    <w:rsid w:val="00A36A5D"/>
    <w:rsid w:val="00A36D86"/>
    <w:rsid w:val="00A41127"/>
    <w:rsid w:val="00A50D37"/>
    <w:rsid w:val="00A6662E"/>
    <w:rsid w:val="00A666CD"/>
    <w:rsid w:val="00A76BD4"/>
    <w:rsid w:val="00A84251"/>
    <w:rsid w:val="00A91C49"/>
    <w:rsid w:val="00A932C3"/>
    <w:rsid w:val="00A96564"/>
    <w:rsid w:val="00AA2B0F"/>
    <w:rsid w:val="00AB18C8"/>
    <w:rsid w:val="00AC1447"/>
    <w:rsid w:val="00AC7308"/>
    <w:rsid w:val="00AD64E1"/>
    <w:rsid w:val="00AD71D9"/>
    <w:rsid w:val="00AE2A8F"/>
    <w:rsid w:val="00AE6745"/>
    <w:rsid w:val="00AE71F0"/>
    <w:rsid w:val="00AF181E"/>
    <w:rsid w:val="00B01601"/>
    <w:rsid w:val="00B04A70"/>
    <w:rsid w:val="00B04DC3"/>
    <w:rsid w:val="00B0677C"/>
    <w:rsid w:val="00B2200C"/>
    <w:rsid w:val="00B33822"/>
    <w:rsid w:val="00B36697"/>
    <w:rsid w:val="00B37CB1"/>
    <w:rsid w:val="00B4125D"/>
    <w:rsid w:val="00B42081"/>
    <w:rsid w:val="00B44D4E"/>
    <w:rsid w:val="00B45E73"/>
    <w:rsid w:val="00B50D70"/>
    <w:rsid w:val="00B54D32"/>
    <w:rsid w:val="00B63EC2"/>
    <w:rsid w:val="00B80293"/>
    <w:rsid w:val="00B844D2"/>
    <w:rsid w:val="00B86A89"/>
    <w:rsid w:val="00B877D9"/>
    <w:rsid w:val="00B95B05"/>
    <w:rsid w:val="00BA2F93"/>
    <w:rsid w:val="00BA5856"/>
    <w:rsid w:val="00BB0B50"/>
    <w:rsid w:val="00BD1131"/>
    <w:rsid w:val="00BD3B6E"/>
    <w:rsid w:val="00BD786E"/>
    <w:rsid w:val="00BE509E"/>
    <w:rsid w:val="00BF3994"/>
    <w:rsid w:val="00C03095"/>
    <w:rsid w:val="00C04495"/>
    <w:rsid w:val="00C07874"/>
    <w:rsid w:val="00C17C7B"/>
    <w:rsid w:val="00C2288D"/>
    <w:rsid w:val="00C30150"/>
    <w:rsid w:val="00C30303"/>
    <w:rsid w:val="00C43488"/>
    <w:rsid w:val="00C45096"/>
    <w:rsid w:val="00C46BDA"/>
    <w:rsid w:val="00C511C5"/>
    <w:rsid w:val="00C60F58"/>
    <w:rsid w:val="00C641AC"/>
    <w:rsid w:val="00C706EC"/>
    <w:rsid w:val="00C7250C"/>
    <w:rsid w:val="00C80292"/>
    <w:rsid w:val="00C83AC6"/>
    <w:rsid w:val="00C96A65"/>
    <w:rsid w:val="00CA44BE"/>
    <w:rsid w:val="00CA4747"/>
    <w:rsid w:val="00CC0405"/>
    <w:rsid w:val="00CC0B81"/>
    <w:rsid w:val="00CC4B83"/>
    <w:rsid w:val="00CD3BD0"/>
    <w:rsid w:val="00CD54DD"/>
    <w:rsid w:val="00CE1ECC"/>
    <w:rsid w:val="00CE7385"/>
    <w:rsid w:val="00D00980"/>
    <w:rsid w:val="00D05DDA"/>
    <w:rsid w:val="00D12D4A"/>
    <w:rsid w:val="00D34B5F"/>
    <w:rsid w:val="00D373AD"/>
    <w:rsid w:val="00D53603"/>
    <w:rsid w:val="00D54BB0"/>
    <w:rsid w:val="00D575C7"/>
    <w:rsid w:val="00D63263"/>
    <w:rsid w:val="00D66C43"/>
    <w:rsid w:val="00D73AF3"/>
    <w:rsid w:val="00D74AFA"/>
    <w:rsid w:val="00D826BB"/>
    <w:rsid w:val="00D8650F"/>
    <w:rsid w:val="00D9612B"/>
    <w:rsid w:val="00D96586"/>
    <w:rsid w:val="00DA0AFA"/>
    <w:rsid w:val="00DA1187"/>
    <w:rsid w:val="00DA208D"/>
    <w:rsid w:val="00DB1EB6"/>
    <w:rsid w:val="00DB1ED2"/>
    <w:rsid w:val="00DB7859"/>
    <w:rsid w:val="00DC2CE6"/>
    <w:rsid w:val="00DC2D3C"/>
    <w:rsid w:val="00DC4044"/>
    <w:rsid w:val="00DC5A64"/>
    <w:rsid w:val="00DD34A5"/>
    <w:rsid w:val="00DE3CB3"/>
    <w:rsid w:val="00DE4850"/>
    <w:rsid w:val="00DE762B"/>
    <w:rsid w:val="00DE7A1C"/>
    <w:rsid w:val="00DE7A76"/>
    <w:rsid w:val="00DF1055"/>
    <w:rsid w:val="00DF647B"/>
    <w:rsid w:val="00E069AF"/>
    <w:rsid w:val="00E169FB"/>
    <w:rsid w:val="00E239CF"/>
    <w:rsid w:val="00E24D8B"/>
    <w:rsid w:val="00E3010F"/>
    <w:rsid w:val="00E61620"/>
    <w:rsid w:val="00E62EC2"/>
    <w:rsid w:val="00E722BD"/>
    <w:rsid w:val="00E72548"/>
    <w:rsid w:val="00E73176"/>
    <w:rsid w:val="00E74AA8"/>
    <w:rsid w:val="00E757C7"/>
    <w:rsid w:val="00E80DE3"/>
    <w:rsid w:val="00E82244"/>
    <w:rsid w:val="00E906F5"/>
    <w:rsid w:val="00E90A4A"/>
    <w:rsid w:val="00E94FEC"/>
    <w:rsid w:val="00E95167"/>
    <w:rsid w:val="00EB1B06"/>
    <w:rsid w:val="00EB4AA3"/>
    <w:rsid w:val="00EB6D53"/>
    <w:rsid w:val="00EB6F6D"/>
    <w:rsid w:val="00EC0BC3"/>
    <w:rsid w:val="00EC45A1"/>
    <w:rsid w:val="00EC660D"/>
    <w:rsid w:val="00EC7FE4"/>
    <w:rsid w:val="00ED0BCD"/>
    <w:rsid w:val="00ED2DF7"/>
    <w:rsid w:val="00ED5505"/>
    <w:rsid w:val="00EE2A25"/>
    <w:rsid w:val="00EE6D02"/>
    <w:rsid w:val="00F015A5"/>
    <w:rsid w:val="00F06FB2"/>
    <w:rsid w:val="00F147AB"/>
    <w:rsid w:val="00F15D65"/>
    <w:rsid w:val="00F30450"/>
    <w:rsid w:val="00F37176"/>
    <w:rsid w:val="00F509C8"/>
    <w:rsid w:val="00F57863"/>
    <w:rsid w:val="00F60A35"/>
    <w:rsid w:val="00F62463"/>
    <w:rsid w:val="00F65C6F"/>
    <w:rsid w:val="00F67DCC"/>
    <w:rsid w:val="00F727E6"/>
    <w:rsid w:val="00F72B24"/>
    <w:rsid w:val="00F74156"/>
    <w:rsid w:val="00F84ED0"/>
    <w:rsid w:val="00F86B2E"/>
    <w:rsid w:val="00F90D7C"/>
    <w:rsid w:val="00F90E39"/>
    <w:rsid w:val="00F9534C"/>
    <w:rsid w:val="00FA6755"/>
    <w:rsid w:val="00FF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472E8"/>
  <w15:docId w15:val="{02043456-3C4A-435C-8894-40EEB19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0F"/>
    <w:rPr>
      <w:sz w:val="24"/>
      <w:szCs w:val="24"/>
      <w:lang w:val="en-US" w:eastAsia="en-US"/>
    </w:rPr>
  </w:style>
  <w:style w:type="paragraph" w:styleId="Heading1">
    <w:name w:val="heading 1"/>
    <w:basedOn w:val="Normal"/>
    <w:next w:val="Normal"/>
    <w:qFormat/>
    <w:rsid w:val="00D8650F"/>
    <w:pPr>
      <w:keepNext/>
      <w:jc w:val="center"/>
      <w:outlineLvl w:val="0"/>
    </w:pPr>
    <w:rPr>
      <w:rFonts w:cs="Arial"/>
      <w:b/>
      <w:bCs/>
    </w:rPr>
  </w:style>
  <w:style w:type="paragraph" w:styleId="Heading2">
    <w:name w:val="heading 2"/>
    <w:basedOn w:val="Normal"/>
    <w:next w:val="Normal"/>
    <w:qFormat/>
    <w:rsid w:val="00D8650F"/>
    <w:pPr>
      <w:keepNext/>
      <w:ind w:hanging="360"/>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50F"/>
    <w:rPr>
      <w:rFonts w:ascii="Tahoma" w:hAnsi="Tahoma" w:cs="Tahoma"/>
      <w:sz w:val="16"/>
      <w:szCs w:val="16"/>
    </w:rPr>
  </w:style>
  <w:style w:type="paragraph" w:styleId="BodyText">
    <w:name w:val="Body Text"/>
    <w:basedOn w:val="Normal"/>
    <w:semiHidden/>
    <w:rsid w:val="00D8650F"/>
    <w:pPr>
      <w:jc w:val="both"/>
    </w:pPr>
    <w:rPr>
      <w:rFonts w:cs="Arial"/>
      <w:lang w:val="sr-Cyrl-CS"/>
    </w:rPr>
  </w:style>
  <w:style w:type="paragraph" w:styleId="Header">
    <w:name w:val="header"/>
    <w:basedOn w:val="Normal"/>
    <w:link w:val="HeaderChar"/>
    <w:uiPriority w:val="99"/>
    <w:unhideWhenUsed/>
    <w:rsid w:val="00C706EC"/>
    <w:pPr>
      <w:tabs>
        <w:tab w:val="center" w:pos="4536"/>
        <w:tab w:val="right" w:pos="9072"/>
      </w:tabs>
    </w:pPr>
  </w:style>
  <w:style w:type="character" w:customStyle="1" w:styleId="HeaderChar">
    <w:name w:val="Header Char"/>
    <w:link w:val="Header"/>
    <w:uiPriority w:val="99"/>
    <w:rsid w:val="00C706EC"/>
    <w:rPr>
      <w:sz w:val="24"/>
      <w:szCs w:val="24"/>
      <w:lang w:val="en-US" w:eastAsia="en-US"/>
    </w:rPr>
  </w:style>
  <w:style w:type="paragraph" w:styleId="Footer">
    <w:name w:val="footer"/>
    <w:basedOn w:val="Normal"/>
    <w:link w:val="FooterChar"/>
    <w:uiPriority w:val="99"/>
    <w:unhideWhenUsed/>
    <w:rsid w:val="00C706EC"/>
    <w:pPr>
      <w:tabs>
        <w:tab w:val="center" w:pos="4536"/>
        <w:tab w:val="right" w:pos="9072"/>
      </w:tabs>
    </w:pPr>
  </w:style>
  <w:style w:type="character" w:customStyle="1" w:styleId="FooterChar">
    <w:name w:val="Footer Char"/>
    <w:link w:val="Footer"/>
    <w:uiPriority w:val="99"/>
    <w:rsid w:val="00C706EC"/>
    <w:rPr>
      <w:sz w:val="24"/>
      <w:szCs w:val="24"/>
      <w:lang w:val="en-US" w:eastAsia="en-US"/>
    </w:rPr>
  </w:style>
  <w:style w:type="character" w:styleId="Hyperlink">
    <w:name w:val="Hyperlink"/>
    <w:uiPriority w:val="99"/>
    <w:unhideWhenUsed/>
    <w:rsid w:val="00542ABF"/>
    <w:rPr>
      <w:color w:val="0000FF"/>
      <w:u w:val="single"/>
    </w:rPr>
  </w:style>
  <w:style w:type="character" w:styleId="Strong">
    <w:name w:val="Strong"/>
    <w:uiPriority w:val="22"/>
    <w:qFormat/>
    <w:rsid w:val="00542ABF"/>
    <w:rPr>
      <w:b/>
      <w:bCs/>
    </w:rPr>
  </w:style>
  <w:style w:type="paragraph" w:styleId="NoSpacing">
    <w:name w:val="No Spacing"/>
    <w:uiPriority w:val="1"/>
    <w:qFormat/>
    <w:rsid w:val="00DF647B"/>
    <w:rPr>
      <w:rFonts w:ascii="Calibri" w:eastAsia="Calibri" w:hAnsi="Calibri"/>
      <w:sz w:val="22"/>
      <w:szCs w:val="22"/>
      <w:lang w:val="en-US" w:eastAsia="en-US"/>
    </w:rPr>
  </w:style>
  <w:style w:type="paragraph" w:styleId="NormalWeb">
    <w:name w:val="Normal (Web)"/>
    <w:basedOn w:val="Normal"/>
    <w:uiPriority w:val="99"/>
    <w:unhideWhenUsed/>
    <w:rsid w:val="00A36D86"/>
    <w:pPr>
      <w:spacing w:before="100" w:beforeAutospacing="1" w:after="100" w:afterAutospacing="1"/>
    </w:pPr>
    <w:rPr>
      <w:lang w:val="sr-Latn-CS" w:eastAsia="sr-Latn-CS"/>
    </w:rPr>
  </w:style>
  <w:style w:type="paragraph" w:styleId="ListParagraph">
    <w:name w:val="List Paragraph"/>
    <w:basedOn w:val="Normal"/>
    <w:uiPriority w:val="34"/>
    <w:qFormat/>
    <w:rsid w:val="00D0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72198">
      <w:bodyDiv w:val="1"/>
      <w:marLeft w:val="0"/>
      <w:marRight w:val="0"/>
      <w:marTop w:val="0"/>
      <w:marBottom w:val="0"/>
      <w:divBdr>
        <w:top w:val="none" w:sz="0" w:space="0" w:color="auto"/>
        <w:left w:val="none" w:sz="0" w:space="0" w:color="auto"/>
        <w:bottom w:val="none" w:sz="0" w:space="0" w:color="auto"/>
        <w:right w:val="none" w:sz="0" w:space="0" w:color="auto"/>
      </w:divBdr>
    </w:div>
    <w:div w:id="1316563870">
      <w:bodyDiv w:val="1"/>
      <w:marLeft w:val="0"/>
      <w:marRight w:val="0"/>
      <w:marTop w:val="0"/>
      <w:marBottom w:val="0"/>
      <w:divBdr>
        <w:top w:val="none" w:sz="0" w:space="0" w:color="auto"/>
        <w:left w:val="none" w:sz="0" w:space="0" w:color="auto"/>
        <w:bottom w:val="none" w:sz="0" w:space="0" w:color="auto"/>
        <w:right w:val="none" w:sz="0" w:space="0" w:color="auto"/>
      </w:divBdr>
    </w:div>
    <w:div w:id="1384405265">
      <w:bodyDiv w:val="1"/>
      <w:marLeft w:val="0"/>
      <w:marRight w:val="0"/>
      <w:marTop w:val="0"/>
      <w:marBottom w:val="0"/>
      <w:divBdr>
        <w:top w:val="none" w:sz="0" w:space="0" w:color="auto"/>
        <w:left w:val="none" w:sz="0" w:space="0" w:color="auto"/>
        <w:bottom w:val="none" w:sz="0" w:space="0" w:color="auto"/>
        <w:right w:val="none" w:sz="0" w:space="0" w:color="auto"/>
      </w:divBdr>
    </w:div>
    <w:div w:id="1516457976">
      <w:bodyDiv w:val="1"/>
      <w:marLeft w:val="0"/>
      <w:marRight w:val="0"/>
      <w:marTop w:val="0"/>
      <w:marBottom w:val="0"/>
      <w:divBdr>
        <w:top w:val="none" w:sz="0" w:space="0" w:color="auto"/>
        <w:left w:val="none" w:sz="0" w:space="0" w:color="auto"/>
        <w:bottom w:val="none" w:sz="0" w:space="0" w:color="auto"/>
        <w:right w:val="none" w:sz="0" w:space="0" w:color="auto"/>
      </w:divBdr>
      <w:divsChild>
        <w:div w:id="172032261">
          <w:marLeft w:val="1440"/>
          <w:marRight w:val="0"/>
          <w:marTop w:val="0"/>
          <w:marBottom w:val="0"/>
          <w:divBdr>
            <w:top w:val="none" w:sz="0" w:space="0" w:color="auto"/>
            <w:left w:val="none" w:sz="0" w:space="0" w:color="auto"/>
            <w:bottom w:val="none" w:sz="0" w:space="0" w:color="auto"/>
            <w:right w:val="none" w:sz="0" w:space="0" w:color="auto"/>
          </w:divBdr>
        </w:div>
        <w:div w:id="329910071">
          <w:marLeft w:val="1440"/>
          <w:marRight w:val="0"/>
          <w:marTop w:val="0"/>
          <w:marBottom w:val="0"/>
          <w:divBdr>
            <w:top w:val="none" w:sz="0" w:space="0" w:color="auto"/>
            <w:left w:val="none" w:sz="0" w:space="0" w:color="auto"/>
            <w:bottom w:val="none" w:sz="0" w:space="0" w:color="auto"/>
            <w:right w:val="none" w:sz="0" w:space="0" w:color="auto"/>
          </w:divBdr>
        </w:div>
        <w:div w:id="1355964753">
          <w:marLeft w:val="720"/>
          <w:marRight w:val="0"/>
          <w:marTop w:val="0"/>
          <w:marBottom w:val="160"/>
          <w:divBdr>
            <w:top w:val="none" w:sz="0" w:space="0" w:color="auto"/>
            <w:left w:val="none" w:sz="0" w:space="0" w:color="auto"/>
            <w:bottom w:val="none" w:sz="0" w:space="0" w:color="auto"/>
            <w:right w:val="none" w:sz="0" w:space="0" w:color="auto"/>
          </w:divBdr>
        </w:div>
        <w:div w:id="1932738256">
          <w:marLeft w:val="720"/>
          <w:marRight w:val="0"/>
          <w:marTop w:val="0"/>
          <w:marBottom w:val="160"/>
          <w:divBdr>
            <w:top w:val="none" w:sz="0" w:space="0" w:color="auto"/>
            <w:left w:val="none" w:sz="0" w:space="0" w:color="auto"/>
            <w:bottom w:val="none" w:sz="0" w:space="0" w:color="auto"/>
            <w:right w:val="none" w:sz="0" w:space="0" w:color="auto"/>
          </w:divBdr>
        </w:div>
      </w:divsChild>
    </w:div>
    <w:div w:id="20245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52925-F7DD-4E6F-BFEC-8B1505F2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1220</Words>
  <Characters>6955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 Е П У Б Л И К А    С Р П С К А</vt:lpstr>
      <vt:lpstr>Р Е П У Б Л И К А    С Р П С К А</vt:lpstr>
    </vt:vector>
  </TitlesOfParts>
  <Company>opstina</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П С К А</dc:title>
  <dc:subject/>
  <dc:creator>Gordana T</dc:creator>
  <cp:keywords/>
  <cp:lastModifiedBy>Windows User</cp:lastModifiedBy>
  <cp:revision>13</cp:revision>
  <cp:lastPrinted>2022-11-28T09:52:00Z</cp:lastPrinted>
  <dcterms:created xsi:type="dcterms:W3CDTF">2022-11-28T09:32:00Z</dcterms:created>
  <dcterms:modified xsi:type="dcterms:W3CDTF">2022-11-28T10:06:00Z</dcterms:modified>
</cp:coreProperties>
</file>