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15C" w:rsidRPr="00AC2294" w:rsidRDefault="0036415C" w:rsidP="0036415C">
      <w:pPr>
        <w:ind w:firstLine="708"/>
        <w:jc w:val="center"/>
        <w:rPr>
          <w:noProof/>
          <w:sz w:val="28"/>
          <w:szCs w:val="28"/>
          <w:lang w:val="sr-Cyrl-BA"/>
        </w:rPr>
      </w:pPr>
      <w:r w:rsidRPr="00AC2294">
        <w:rPr>
          <w:noProof/>
          <w:sz w:val="28"/>
          <w:szCs w:val="28"/>
          <w:lang w:val="sr-Cyrl-BA"/>
        </w:rPr>
        <w:t>О Б А В Ј Е Ш Т Е Њ Е</w:t>
      </w:r>
    </w:p>
    <w:p w:rsidR="0036415C" w:rsidRPr="00AC2294" w:rsidRDefault="0036415C" w:rsidP="002913BC">
      <w:pPr>
        <w:ind w:firstLine="708"/>
        <w:jc w:val="both"/>
        <w:rPr>
          <w:noProof/>
          <w:sz w:val="28"/>
          <w:szCs w:val="28"/>
          <w:lang w:val="sr-Cyrl-BA"/>
        </w:rPr>
      </w:pPr>
    </w:p>
    <w:p w:rsidR="00557B27" w:rsidRPr="00AC2294" w:rsidRDefault="002913BC" w:rsidP="002913BC">
      <w:pPr>
        <w:ind w:firstLine="708"/>
        <w:jc w:val="both"/>
        <w:rPr>
          <w:noProof/>
          <w:sz w:val="28"/>
          <w:szCs w:val="28"/>
          <w:lang w:val="sr-Cyrl-BA"/>
        </w:rPr>
      </w:pPr>
      <w:r w:rsidRPr="00AC2294">
        <w:rPr>
          <w:noProof/>
          <w:sz w:val="28"/>
          <w:szCs w:val="28"/>
          <w:lang w:val="sr-Cyrl-BA"/>
        </w:rPr>
        <w:t xml:space="preserve">У складу са чланом 52. став 7. тачка а) објављујемо </w:t>
      </w:r>
      <w:r w:rsidR="00AC2294" w:rsidRPr="00AC2294">
        <w:rPr>
          <w:noProof/>
          <w:sz w:val="28"/>
          <w:szCs w:val="28"/>
          <w:lang w:val="sr-Cyrl-BA"/>
        </w:rPr>
        <w:t xml:space="preserve">попис </w:t>
      </w:r>
      <w:r w:rsidRPr="00AC2294">
        <w:rPr>
          <w:noProof/>
          <w:sz w:val="28"/>
          <w:szCs w:val="28"/>
          <w:lang w:val="sr-Cyrl-BA"/>
        </w:rPr>
        <w:t>привредних субјеката, с којима је представник уговорног органа (начелник општине) у сукобу интереса:</w:t>
      </w:r>
    </w:p>
    <w:p w:rsidR="002913BC" w:rsidRPr="00AC2294" w:rsidRDefault="00AC2294" w:rsidP="002913BC">
      <w:pPr>
        <w:pStyle w:val="ListParagraph"/>
        <w:numPr>
          <w:ilvl w:val="0"/>
          <w:numId w:val="2"/>
        </w:numPr>
        <w:jc w:val="both"/>
        <w:rPr>
          <w:rFonts w:eastAsia="Calibri"/>
          <w:b/>
          <w:bCs/>
          <w:sz w:val="28"/>
          <w:szCs w:val="28"/>
          <w:lang w:val="sr-Cyrl-BA"/>
        </w:rPr>
      </w:pPr>
      <w:r w:rsidRPr="00AC2294">
        <w:rPr>
          <w:rFonts w:eastAsia="Calibri"/>
          <w:sz w:val="28"/>
          <w:szCs w:val="28"/>
          <w:lang w:val="sr-Latn-BA"/>
        </w:rPr>
        <w:t xml:space="preserve">MKD </w:t>
      </w:r>
      <w:r w:rsidR="002913BC" w:rsidRPr="00AC2294">
        <w:rPr>
          <w:rFonts w:eastAsia="Calibri"/>
          <w:sz w:val="28"/>
          <w:szCs w:val="28"/>
          <w:lang w:val="sr-Latn-BA"/>
        </w:rPr>
        <w:t>„C</w:t>
      </w:r>
      <w:r w:rsidRPr="00AC2294">
        <w:rPr>
          <w:rFonts w:eastAsia="Calibri"/>
          <w:sz w:val="28"/>
          <w:szCs w:val="28"/>
          <w:lang w:val="sr-Latn-BA"/>
        </w:rPr>
        <w:t>REDIS</w:t>
      </w:r>
      <w:r w:rsidR="002913BC" w:rsidRPr="00AC2294">
        <w:rPr>
          <w:rFonts w:eastAsia="Calibri"/>
          <w:sz w:val="28"/>
          <w:szCs w:val="28"/>
          <w:lang w:val="sr-Latn-BA"/>
        </w:rPr>
        <w:t>“ a.d. Banja Luka</w:t>
      </w:r>
      <w:r w:rsidR="005238AE">
        <w:rPr>
          <w:rFonts w:eastAsia="Calibri"/>
          <w:sz w:val="28"/>
          <w:szCs w:val="28"/>
          <w:lang w:val="sr-Latn-BA"/>
        </w:rPr>
        <w:t>,</w:t>
      </w:r>
      <w:r w:rsidR="002913BC" w:rsidRPr="00AC2294">
        <w:rPr>
          <w:rFonts w:eastAsia="Calibri"/>
          <w:sz w:val="28"/>
          <w:szCs w:val="28"/>
          <w:lang w:val="sr-Latn-BA"/>
        </w:rPr>
        <w:t xml:space="preserve"> </w:t>
      </w:r>
    </w:p>
    <w:p w:rsidR="002913BC" w:rsidRPr="00AC2294" w:rsidRDefault="00AC2294" w:rsidP="002913BC">
      <w:pPr>
        <w:pStyle w:val="ListParagraph"/>
        <w:numPr>
          <w:ilvl w:val="0"/>
          <w:numId w:val="2"/>
        </w:numPr>
        <w:jc w:val="both"/>
        <w:rPr>
          <w:rFonts w:eastAsia="Calibri"/>
          <w:b/>
          <w:bCs/>
          <w:sz w:val="28"/>
          <w:szCs w:val="28"/>
          <w:lang w:val="sr-Cyrl-BA"/>
        </w:rPr>
      </w:pPr>
      <w:r w:rsidRPr="00AC2294">
        <w:rPr>
          <w:rFonts w:eastAsia="Calibri"/>
          <w:sz w:val="28"/>
          <w:szCs w:val="28"/>
          <w:lang w:val="sr-Cyrl-BA"/>
        </w:rPr>
        <w:t>Премиум осигурање а.д. Бања Лука</w:t>
      </w:r>
      <w:r w:rsidR="002913BC" w:rsidRPr="00AC2294">
        <w:rPr>
          <w:rFonts w:eastAsia="Calibri"/>
          <w:sz w:val="28"/>
          <w:szCs w:val="28"/>
          <w:lang w:val="sr-Latn-BA"/>
        </w:rPr>
        <w:t>.</w:t>
      </w:r>
    </w:p>
    <w:p w:rsidR="002913BC" w:rsidRDefault="002913BC" w:rsidP="002913BC">
      <w:pPr>
        <w:jc w:val="both"/>
        <w:rPr>
          <w:rFonts w:eastAsia="Calibri"/>
          <w:b/>
          <w:bCs/>
          <w:lang w:val="sr-Cyrl-BA"/>
        </w:rPr>
      </w:pPr>
    </w:p>
    <w:p w:rsidR="002913BC" w:rsidRDefault="002913BC" w:rsidP="00557B27">
      <w:pPr>
        <w:ind w:left="-142"/>
        <w:jc w:val="center"/>
        <w:rPr>
          <w:rFonts w:eastAsia="Calibri"/>
          <w:b/>
          <w:bCs/>
        </w:rPr>
      </w:pPr>
    </w:p>
    <w:p w:rsidR="002913BC" w:rsidRDefault="002913BC" w:rsidP="002913BC">
      <w:pPr>
        <w:jc w:val="both"/>
        <w:rPr>
          <w:rFonts w:eastAsia="Calibri"/>
          <w:b/>
          <w:bCs/>
        </w:rPr>
      </w:pPr>
    </w:p>
    <w:sectPr w:rsidR="002913BC" w:rsidSect="00F114D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1569C"/>
    <w:multiLevelType w:val="hybridMultilevel"/>
    <w:tmpl w:val="CCB6D7C4"/>
    <w:lvl w:ilvl="0" w:tplc="A5A2DA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3B1230"/>
    <w:multiLevelType w:val="hybridMultilevel"/>
    <w:tmpl w:val="D65AF6E2"/>
    <w:lvl w:ilvl="0" w:tplc="C03A21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149528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445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27"/>
    <w:rsid w:val="00042807"/>
    <w:rsid w:val="002913BC"/>
    <w:rsid w:val="0036415C"/>
    <w:rsid w:val="005238AE"/>
    <w:rsid w:val="00557B27"/>
    <w:rsid w:val="006E511F"/>
    <w:rsid w:val="00AC2294"/>
    <w:rsid w:val="00C724BF"/>
    <w:rsid w:val="00F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233"/>
  <w15:chartTrackingRefBased/>
  <w15:docId w15:val="{FD9A033B-2FB2-4507-8C56-EEE23DB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2022-12-26T13:43:00Z</cp:lastPrinted>
  <dcterms:created xsi:type="dcterms:W3CDTF">2022-12-26T10:53:00Z</dcterms:created>
  <dcterms:modified xsi:type="dcterms:W3CDTF">2022-12-27T07:11:00Z</dcterms:modified>
</cp:coreProperties>
</file>